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8A03E" w14:textId="71266303" w:rsidR="00A15D8A" w:rsidRPr="001C4809" w:rsidRDefault="00A15D8A" w:rsidP="00A15D8A">
      <w:pPr>
        <w:rPr>
          <w:rFonts w:ascii="Verdana" w:hAnsi="Verdana"/>
          <w:b/>
          <w:bCs/>
          <w:sz w:val="32"/>
          <w:szCs w:val="32"/>
        </w:rPr>
      </w:pPr>
      <w:bookmarkStart w:id="0" w:name="_Toc97132410"/>
      <w:r w:rsidRPr="001C4809">
        <w:rPr>
          <w:rFonts w:ascii="Verdana" w:hAnsi="Verdana"/>
          <w:b/>
          <w:bCs/>
          <w:sz w:val="32"/>
          <w:szCs w:val="32"/>
        </w:rPr>
        <w:t xml:space="preserve">Low-Level Concerns </w:t>
      </w:r>
      <w:bookmarkEnd w:id="0"/>
      <w:r w:rsidR="00D54CC1" w:rsidRPr="001C4809">
        <w:rPr>
          <w:rFonts w:ascii="Verdana" w:hAnsi="Verdana"/>
          <w:b/>
          <w:bCs/>
          <w:sz w:val="32"/>
          <w:szCs w:val="32"/>
        </w:rPr>
        <w:t>–</w:t>
      </w:r>
      <w:r w:rsidRPr="001C4809">
        <w:rPr>
          <w:rFonts w:ascii="Verdana" w:hAnsi="Verdana"/>
          <w:b/>
          <w:bCs/>
          <w:sz w:val="32"/>
          <w:szCs w:val="32"/>
        </w:rPr>
        <w:t xml:space="preserve"> </w:t>
      </w:r>
      <w:r w:rsidR="00D54CC1" w:rsidRPr="001C4809">
        <w:rPr>
          <w:rFonts w:ascii="Verdana" w:hAnsi="Verdana"/>
          <w:b/>
          <w:bCs/>
          <w:sz w:val="32"/>
          <w:szCs w:val="32"/>
        </w:rPr>
        <w:t>Model Policy</w:t>
      </w:r>
      <w:r w:rsidRPr="001C4809">
        <w:rPr>
          <w:rFonts w:ascii="Verdana" w:hAnsi="Verdana"/>
          <w:b/>
          <w:bCs/>
          <w:sz w:val="32"/>
          <w:szCs w:val="32"/>
        </w:rPr>
        <w:t xml:space="preserve"> </w:t>
      </w:r>
      <w:proofErr w:type="gramStart"/>
      <w:r w:rsidRPr="001C4809">
        <w:rPr>
          <w:rFonts w:ascii="Verdana" w:hAnsi="Verdana"/>
          <w:b/>
          <w:bCs/>
          <w:sz w:val="32"/>
          <w:szCs w:val="32"/>
        </w:rPr>
        <w:t>For</w:t>
      </w:r>
      <w:proofErr w:type="gramEnd"/>
      <w:r w:rsidRPr="001C4809">
        <w:rPr>
          <w:rFonts w:ascii="Verdana" w:hAnsi="Verdana"/>
          <w:b/>
          <w:bCs/>
          <w:sz w:val="32"/>
          <w:szCs w:val="32"/>
        </w:rPr>
        <w:t xml:space="preserve"> Schools </w:t>
      </w:r>
    </w:p>
    <w:p w14:paraId="64126654" w14:textId="5A4A902B" w:rsidR="00A15D8A" w:rsidRDefault="00A15D8A" w:rsidP="00B32628">
      <w:pPr>
        <w:pStyle w:val="Heading2"/>
      </w:pPr>
      <w:r w:rsidRPr="00A15D8A">
        <w:t>1. Introduction</w:t>
      </w:r>
    </w:p>
    <w:p w14:paraId="20373F70" w14:textId="304ED04F" w:rsidR="006E3F77" w:rsidRDefault="000C38A8" w:rsidP="006E3F77">
      <w:pPr>
        <w:autoSpaceDE w:val="0"/>
        <w:autoSpaceDN w:val="0"/>
        <w:adjustRightInd w:val="0"/>
        <w:spacing w:after="0" w:line="240" w:lineRule="auto"/>
        <w:rPr>
          <w:rStyle w:val="Hyperlink"/>
          <w:rFonts w:ascii="Verdana" w:hAnsi="Verdana"/>
          <w:color w:val="000000" w:themeColor="text1"/>
          <w:u w:val="none"/>
        </w:rPr>
      </w:pPr>
      <w:r w:rsidRPr="006E110F">
        <w:rPr>
          <w:rFonts w:ascii="Verdana" w:hAnsi="Verdana"/>
          <w:color w:val="000000" w:themeColor="text1"/>
        </w:rPr>
        <w:t xml:space="preserve">At </w:t>
      </w:r>
      <w:r w:rsidR="00C36738">
        <w:rPr>
          <w:rFonts w:ascii="Verdana" w:hAnsi="Verdana"/>
        </w:rPr>
        <w:t>St. Mark’s CE Primary,</w:t>
      </w:r>
      <w:r w:rsidRPr="00C36738">
        <w:rPr>
          <w:rFonts w:ascii="Verdana" w:hAnsi="Verdana"/>
        </w:rPr>
        <w:t xml:space="preserve"> </w:t>
      </w:r>
      <w:r w:rsidRPr="006E110F">
        <w:rPr>
          <w:rFonts w:ascii="Verdana" w:hAnsi="Verdana"/>
          <w:color w:val="000000" w:themeColor="text1"/>
        </w:rPr>
        <w:t>we take safeguarding very seriously</w:t>
      </w:r>
      <w:r w:rsidR="006E3F77">
        <w:rPr>
          <w:rFonts w:ascii="Verdana" w:hAnsi="Verdana"/>
          <w:color w:val="000000" w:themeColor="text1"/>
        </w:rPr>
        <w:t xml:space="preserve"> and </w:t>
      </w:r>
      <w:r w:rsidR="006E3F77">
        <w:rPr>
          <w:rFonts w:ascii="Verdana" w:hAnsi="Verdana" w:cs="Graphik-Regular"/>
          <w:color w:val="000000" w:themeColor="text1"/>
        </w:rPr>
        <w:t>s</w:t>
      </w:r>
      <w:r w:rsidR="006E3F77" w:rsidRPr="006E110F">
        <w:rPr>
          <w:rFonts w:ascii="Verdana" w:hAnsi="Verdana" w:cs="Graphik-Regular"/>
          <w:color w:val="000000" w:themeColor="text1"/>
        </w:rPr>
        <w:t>afeguarding and promoting the welfare of children is everyone’s responsibility.</w:t>
      </w:r>
      <w:r w:rsidR="006E3F77">
        <w:rPr>
          <w:rFonts w:ascii="Verdana" w:hAnsi="Verdana" w:cs="Graphik-Regular"/>
          <w:color w:val="000000" w:themeColor="text1"/>
        </w:rPr>
        <w:t xml:space="preserve"> </w:t>
      </w:r>
      <w:r w:rsidRPr="006E110F">
        <w:rPr>
          <w:rFonts w:ascii="Verdana" w:hAnsi="Verdana"/>
          <w:color w:val="000000" w:themeColor="text1"/>
        </w:rPr>
        <w:t xml:space="preserve">This includes ensuring that </w:t>
      </w:r>
      <w:r w:rsidR="006E110F">
        <w:rPr>
          <w:rFonts w:ascii="Verdana" w:hAnsi="Verdana"/>
          <w:color w:val="000000" w:themeColor="text1"/>
        </w:rPr>
        <w:t xml:space="preserve">all </w:t>
      </w:r>
      <w:r w:rsidRPr="006E110F">
        <w:rPr>
          <w:rFonts w:ascii="Verdana" w:hAnsi="Verdana"/>
          <w:color w:val="000000" w:themeColor="text1"/>
        </w:rPr>
        <w:t xml:space="preserve">adults who work with children do so in a way that is in accordance with the </w:t>
      </w:r>
      <w:r w:rsidR="00D54CC1" w:rsidRPr="006E110F">
        <w:rPr>
          <w:rFonts w:ascii="Verdana" w:hAnsi="Verdana"/>
          <w:color w:val="000000" w:themeColor="text1"/>
        </w:rPr>
        <w:t xml:space="preserve">values, </w:t>
      </w:r>
      <w:r w:rsidRPr="006E110F">
        <w:rPr>
          <w:rFonts w:ascii="Verdana" w:hAnsi="Verdana"/>
          <w:color w:val="000000" w:themeColor="text1"/>
        </w:rPr>
        <w:t xml:space="preserve">ethos and </w:t>
      </w:r>
      <w:r w:rsidR="00D54CC1" w:rsidRPr="006E110F">
        <w:rPr>
          <w:rFonts w:ascii="Verdana" w:hAnsi="Verdana"/>
          <w:color w:val="000000" w:themeColor="text1"/>
        </w:rPr>
        <w:t>culture</w:t>
      </w:r>
      <w:r w:rsidRPr="006E110F">
        <w:rPr>
          <w:rFonts w:ascii="Verdana" w:hAnsi="Verdana"/>
          <w:color w:val="000000" w:themeColor="text1"/>
        </w:rPr>
        <w:t xml:space="preserve"> </w:t>
      </w:r>
      <w:r w:rsidR="00D54CC1" w:rsidRPr="006E110F">
        <w:rPr>
          <w:rFonts w:ascii="Verdana" w:hAnsi="Verdana"/>
          <w:color w:val="000000" w:themeColor="text1"/>
        </w:rPr>
        <w:t>of</w:t>
      </w:r>
      <w:r w:rsidRPr="006E110F">
        <w:rPr>
          <w:rFonts w:ascii="Verdana" w:hAnsi="Verdana"/>
          <w:color w:val="000000" w:themeColor="text1"/>
        </w:rPr>
        <w:t xml:space="preserve"> the school</w:t>
      </w:r>
      <w:r w:rsidR="00D54CC1" w:rsidRPr="006E110F">
        <w:rPr>
          <w:rFonts w:ascii="Verdana" w:hAnsi="Verdana"/>
          <w:color w:val="000000" w:themeColor="text1"/>
        </w:rPr>
        <w:t xml:space="preserve"> as set out in</w:t>
      </w:r>
      <w:r w:rsidR="00D54CC1" w:rsidRPr="00C36738">
        <w:rPr>
          <w:rFonts w:ascii="Verdana" w:hAnsi="Verdana"/>
        </w:rPr>
        <w:t xml:space="preserve"> </w:t>
      </w:r>
      <w:r w:rsidR="00F35995" w:rsidRPr="00C36738">
        <w:rPr>
          <w:rFonts w:ascii="Verdana" w:hAnsi="Verdana"/>
        </w:rPr>
        <w:t xml:space="preserve">the school’s values, </w:t>
      </w:r>
      <w:r w:rsidR="006E3F77" w:rsidRPr="00C36738">
        <w:rPr>
          <w:rFonts w:ascii="Verdana" w:hAnsi="Verdana"/>
        </w:rPr>
        <w:t xml:space="preserve">Staff Behaviour Policy, </w:t>
      </w:r>
      <w:r w:rsidRPr="00C36738">
        <w:rPr>
          <w:rFonts w:ascii="Verdana" w:hAnsi="Verdana"/>
        </w:rPr>
        <w:t>Staff Code of Conduct</w:t>
      </w:r>
      <w:r w:rsidR="006E3F77" w:rsidRPr="00C36738">
        <w:rPr>
          <w:rFonts w:ascii="Verdana" w:hAnsi="Verdana"/>
        </w:rPr>
        <w:t>, Whistleblowing, Acceptable Use of IT/Mobile Devices Policy</w:t>
      </w:r>
      <w:r w:rsidRPr="006E110F">
        <w:rPr>
          <w:rFonts w:ascii="Verdana" w:hAnsi="Verdana"/>
          <w:color w:val="000000" w:themeColor="text1"/>
        </w:rPr>
        <w:t>.</w:t>
      </w:r>
      <w:r w:rsidR="006E3F77">
        <w:rPr>
          <w:rFonts w:ascii="Verdana" w:hAnsi="Verdana"/>
          <w:color w:val="000000" w:themeColor="text1"/>
        </w:rPr>
        <w:t xml:space="preserve"> </w:t>
      </w:r>
      <w:r w:rsidR="006E3F77" w:rsidRPr="006E3F77">
        <w:rPr>
          <w:rFonts w:ascii="Verdana" w:hAnsi="Verdana"/>
        </w:rPr>
        <w:t>See also</w:t>
      </w:r>
      <w:r w:rsidR="006E3F77">
        <w:rPr>
          <w:rFonts w:ascii="Verdana" w:hAnsi="Verdana"/>
        </w:rPr>
        <w:t xml:space="preserve"> the government’s webpage providing </w:t>
      </w:r>
      <w:hyperlink r:id="rId12" w:history="1">
        <w:r w:rsidR="006E3F77" w:rsidRPr="006E3F77">
          <w:rPr>
            <w:rStyle w:val="Hyperlink"/>
            <w:rFonts w:ascii="Verdana" w:hAnsi="Verdana"/>
            <w:color w:val="0070C0"/>
          </w:rPr>
          <w:t xml:space="preserve">Guidance </w:t>
        </w:r>
        <w:proofErr w:type="gramStart"/>
        <w:r w:rsidR="006E3F77" w:rsidRPr="006E3F77">
          <w:rPr>
            <w:rStyle w:val="Hyperlink"/>
            <w:rFonts w:ascii="Verdana" w:hAnsi="Verdana"/>
            <w:color w:val="0070C0"/>
          </w:rPr>
          <w:t>On</w:t>
        </w:r>
        <w:proofErr w:type="gramEnd"/>
        <w:r w:rsidR="006E3F77" w:rsidRPr="006E3F77">
          <w:rPr>
            <w:rStyle w:val="Hyperlink"/>
            <w:rFonts w:ascii="Verdana" w:hAnsi="Verdana"/>
            <w:color w:val="0070C0"/>
          </w:rPr>
          <w:t xml:space="preserve"> Behaviour In Schools</w:t>
        </w:r>
      </w:hyperlink>
      <w:r w:rsidR="006E3F77" w:rsidRPr="006E3F77">
        <w:rPr>
          <w:rFonts w:ascii="Verdana" w:hAnsi="Verdana"/>
        </w:rPr>
        <w:t xml:space="preserve"> </w:t>
      </w:r>
      <w:r w:rsidR="006E3F77" w:rsidRPr="006E3F77">
        <w:rPr>
          <w:rStyle w:val="Hyperlink"/>
          <w:rFonts w:ascii="Verdana" w:hAnsi="Verdana"/>
          <w:color w:val="000000" w:themeColor="text1"/>
          <w:u w:val="none"/>
        </w:rPr>
        <w:t>for more information.</w:t>
      </w:r>
    </w:p>
    <w:p w14:paraId="357A5059" w14:textId="77777777" w:rsidR="006E3F77" w:rsidRPr="006E3F77" w:rsidRDefault="006E3F77" w:rsidP="006E3F77">
      <w:pPr>
        <w:autoSpaceDE w:val="0"/>
        <w:autoSpaceDN w:val="0"/>
        <w:adjustRightInd w:val="0"/>
        <w:spacing w:after="0" w:line="240" w:lineRule="auto"/>
        <w:rPr>
          <w:rFonts w:ascii="Verdana" w:hAnsi="Verdana"/>
          <w:color w:val="000000" w:themeColor="text1"/>
        </w:rPr>
      </w:pPr>
    </w:p>
    <w:p w14:paraId="735D687C" w14:textId="03FC440F" w:rsidR="006D507F" w:rsidRPr="006E110F" w:rsidRDefault="00D54CC1" w:rsidP="006D507F">
      <w:pPr>
        <w:autoSpaceDE w:val="0"/>
        <w:autoSpaceDN w:val="0"/>
        <w:adjustRightInd w:val="0"/>
        <w:spacing w:after="0" w:line="240" w:lineRule="auto"/>
        <w:rPr>
          <w:rFonts w:ascii="Verdana" w:hAnsi="Verdana" w:cs="Graphik-Regular"/>
        </w:rPr>
      </w:pPr>
      <w:r w:rsidRPr="006E110F">
        <w:rPr>
          <w:rFonts w:ascii="Verdana" w:hAnsi="Verdana" w:cs="Graphik-Regular"/>
        </w:rPr>
        <w:t>Th</w:t>
      </w:r>
      <w:r w:rsidR="006E110F">
        <w:rPr>
          <w:rFonts w:ascii="Verdana" w:hAnsi="Verdana" w:cs="Graphik-Regular"/>
        </w:rPr>
        <w:t>e purpose of th</w:t>
      </w:r>
      <w:r w:rsidRPr="006E110F">
        <w:rPr>
          <w:rFonts w:ascii="Verdana" w:hAnsi="Verdana" w:cs="Graphik-Regular"/>
        </w:rPr>
        <w:t xml:space="preserve">is </w:t>
      </w:r>
      <w:r w:rsidR="000C38A8" w:rsidRPr="006E110F">
        <w:rPr>
          <w:rFonts w:ascii="Verdana" w:hAnsi="Verdana" w:cs="Graphik-Regular"/>
        </w:rPr>
        <w:t xml:space="preserve">policy </w:t>
      </w:r>
      <w:r w:rsidR="006E110F">
        <w:rPr>
          <w:rFonts w:ascii="Verdana" w:hAnsi="Verdana" w:cs="Graphik-Regular"/>
        </w:rPr>
        <w:t xml:space="preserve">is to </w:t>
      </w:r>
      <w:r w:rsidR="000C38A8" w:rsidRPr="006E110F">
        <w:rPr>
          <w:rFonts w:ascii="Verdana" w:hAnsi="Verdana" w:cs="Graphik-Regular"/>
        </w:rPr>
        <w:t>enable all staff</w:t>
      </w:r>
      <w:r w:rsidRPr="006E110F">
        <w:rPr>
          <w:rFonts w:ascii="Verdana" w:hAnsi="Verdana" w:cs="Graphik-Regular"/>
        </w:rPr>
        <w:t xml:space="preserve"> at the school</w:t>
      </w:r>
      <w:r w:rsidR="000C38A8" w:rsidRPr="006E110F">
        <w:rPr>
          <w:rFonts w:ascii="Verdana" w:hAnsi="Verdana" w:cs="Graphik-Regular"/>
        </w:rPr>
        <w:t xml:space="preserve"> to share</w:t>
      </w:r>
      <w:r w:rsidR="006D507F" w:rsidRPr="006E110F">
        <w:rPr>
          <w:rFonts w:ascii="Verdana" w:hAnsi="Verdana" w:cs="Graphik-Regular"/>
        </w:rPr>
        <w:t xml:space="preserve"> </w:t>
      </w:r>
      <w:r w:rsidR="000C38A8" w:rsidRPr="006E110F">
        <w:rPr>
          <w:rFonts w:ascii="Verdana" w:hAnsi="Verdana" w:cs="Graphik-Regular"/>
        </w:rPr>
        <w:t xml:space="preserve">any </w:t>
      </w:r>
      <w:r w:rsidR="006E110F" w:rsidRPr="006E110F">
        <w:rPr>
          <w:rFonts w:ascii="Verdana" w:hAnsi="Verdana" w:cs="Graphik-Regular"/>
        </w:rPr>
        <w:t xml:space="preserve">low-level </w:t>
      </w:r>
      <w:r w:rsidR="000C38A8" w:rsidRPr="006E110F">
        <w:rPr>
          <w:rFonts w:ascii="Verdana" w:hAnsi="Verdana" w:cs="Graphik-Regular"/>
        </w:rPr>
        <w:t>concerns</w:t>
      </w:r>
      <w:r w:rsidRPr="006E110F">
        <w:rPr>
          <w:rFonts w:ascii="Verdana" w:hAnsi="Verdana" w:cs="Graphik-Regular"/>
        </w:rPr>
        <w:t xml:space="preserve"> they might have</w:t>
      </w:r>
      <w:r w:rsidR="000C38A8" w:rsidRPr="006E110F">
        <w:rPr>
          <w:rFonts w:ascii="Verdana" w:hAnsi="Verdana" w:cs="Graphik-Regular"/>
        </w:rPr>
        <w:t xml:space="preserve"> about their</w:t>
      </w:r>
      <w:r w:rsidR="006D507F" w:rsidRPr="006E110F">
        <w:rPr>
          <w:rFonts w:ascii="Verdana" w:hAnsi="Verdana" w:cs="Graphik-Regular"/>
        </w:rPr>
        <w:t xml:space="preserve"> </w:t>
      </w:r>
      <w:r w:rsidR="000C38A8" w:rsidRPr="006E110F">
        <w:rPr>
          <w:rFonts w:ascii="Verdana" w:hAnsi="Verdana" w:cs="Graphik-Regular"/>
        </w:rPr>
        <w:t>own or another member of staff’s behaviour with</w:t>
      </w:r>
      <w:r w:rsidR="00582A53">
        <w:rPr>
          <w:rFonts w:ascii="Verdana" w:hAnsi="Verdana" w:cs="Graphik-Regular"/>
        </w:rPr>
        <w:t xml:space="preserve"> the headteache</w:t>
      </w:r>
      <w:r w:rsidR="00C36738">
        <w:rPr>
          <w:rFonts w:ascii="Verdana" w:hAnsi="Verdana" w:cs="Graphik-Regular"/>
        </w:rPr>
        <w:t>r.</w:t>
      </w:r>
    </w:p>
    <w:p w14:paraId="4373C3F9" w14:textId="77777777" w:rsidR="006D507F" w:rsidRDefault="006D507F" w:rsidP="006D507F">
      <w:pPr>
        <w:autoSpaceDE w:val="0"/>
        <w:autoSpaceDN w:val="0"/>
        <w:adjustRightInd w:val="0"/>
        <w:spacing w:after="0" w:line="240" w:lineRule="auto"/>
        <w:rPr>
          <w:rFonts w:ascii="Graphik-Regular" w:hAnsi="Graphik-Regular" w:cs="Graphik-Regular"/>
          <w:sz w:val="19"/>
          <w:szCs w:val="19"/>
        </w:rPr>
      </w:pPr>
    </w:p>
    <w:p w14:paraId="1F439FDB" w14:textId="311303E7" w:rsidR="0046227E" w:rsidRPr="005051A6" w:rsidRDefault="006E110F" w:rsidP="000C38A8">
      <w:pPr>
        <w:autoSpaceDE w:val="0"/>
        <w:autoSpaceDN w:val="0"/>
        <w:adjustRightInd w:val="0"/>
        <w:spacing w:after="0" w:line="240" w:lineRule="auto"/>
        <w:rPr>
          <w:rFonts w:ascii="Verdana" w:hAnsi="Verdana" w:cs="Graphik-Regular"/>
          <w:color w:val="000000"/>
        </w:rPr>
      </w:pPr>
      <w:r w:rsidRPr="006E110F">
        <w:rPr>
          <w:rFonts w:ascii="Verdana" w:hAnsi="Verdana" w:cs="Graphik-Regular"/>
          <w:color w:val="000000"/>
        </w:rPr>
        <w:t>To achieve this purpose</w:t>
      </w:r>
      <w:r w:rsidR="005051A6">
        <w:rPr>
          <w:rFonts w:ascii="Verdana" w:hAnsi="Verdana" w:cs="Graphik-Regular"/>
          <w:color w:val="000000"/>
        </w:rPr>
        <w:t>,</w:t>
      </w:r>
      <w:r w:rsidRPr="006E110F">
        <w:rPr>
          <w:rFonts w:ascii="Verdana" w:hAnsi="Verdana" w:cs="Graphik-Regular"/>
          <w:color w:val="000000"/>
        </w:rPr>
        <w:t xml:space="preserve"> </w:t>
      </w:r>
      <w:r w:rsidR="00C36738">
        <w:rPr>
          <w:rFonts w:ascii="Verdana" w:hAnsi="Verdana" w:cs="Graphik-Regular"/>
        </w:rPr>
        <w:t xml:space="preserve">St. Mark’s Primary </w:t>
      </w:r>
      <w:r w:rsidRPr="006E110F">
        <w:rPr>
          <w:rFonts w:ascii="Verdana" w:hAnsi="Verdana" w:cs="Graphik-Regular"/>
          <w:color w:val="000000"/>
        </w:rPr>
        <w:t>will</w:t>
      </w:r>
      <w:r w:rsidR="005051A6">
        <w:rPr>
          <w:rFonts w:ascii="Verdana" w:hAnsi="Verdana" w:cs="Graphik-Regular"/>
          <w:color w:val="000000"/>
        </w:rPr>
        <w:t xml:space="preserve"> ensure</w:t>
      </w:r>
      <w:r w:rsidR="001122A7">
        <w:rPr>
          <w:rFonts w:ascii="Verdana" w:hAnsi="Verdana" w:cs="Graphik-Regular"/>
          <w:color w:val="000000"/>
        </w:rPr>
        <w:t>, through training and other appropriate means</w:t>
      </w:r>
      <w:r w:rsidR="00C36738">
        <w:rPr>
          <w:rFonts w:ascii="Verdana" w:hAnsi="Verdana" w:cs="Graphik-Regular"/>
          <w:color w:val="0070C0"/>
        </w:rPr>
        <w:t xml:space="preserve"> </w:t>
      </w:r>
      <w:r w:rsidR="005051A6">
        <w:rPr>
          <w:rFonts w:ascii="Verdana" w:hAnsi="Verdana" w:cs="Graphik-Regular"/>
          <w:color w:val="000000"/>
        </w:rPr>
        <w:t>that its staff are</w:t>
      </w:r>
      <w:r w:rsidRPr="006E110F">
        <w:rPr>
          <w:rFonts w:ascii="Verdana" w:hAnsi="Verdana" w:cs="Graphik-Regular"/>
          <w:color w:val="000000"/>
        </w:rPr>
        <w:t>:</w:t>
      </w:r>
    </w:p>
    <w:p w14:paraId="243FDC58" w14:textId="3A465B42" w:rsidR="005051A6" w:rsidRDefault="005051A6" w:rsidP="005051A6">
      <w:pPr>
        <w:pStyle w:val="ListParagraph"/>
        <w:numPr>
          <w:ilvl w:val="0"/>
          <w:numId w:val="6"/>
        </w:numPr>
        <w:autoSpaceDE w:val="0"/>
        <w:autoSpaceDN w:val="0"/>
        <w:adjustRightInd w:val="0"/>
        <w:spacing w:after="0" w:line="240" w:lineRule="auto"/>
        <w:rPr>
          <w:rFonts w:ascii="Verdana" w:hAnsi="Verdana" w:cs="Graphik-Regular"/>
          <w:color w:val="000000"/>
        </w:rPr>
      </w:pPr>
      <w:r>
        <w:rPr>
          <w:rFonts w:ascii="Verdana" w:hAnsi="Verdana" w:cs="Graphik-Regular"/>
          <w:color w:val="000000"/>
        </w:rPr>
        <w:t>C</w:t>
      </w:r>
      <w:r w:rsidR="000C38A8" w:rsidRPr="005051A6">
        <w:rPr>
          <w:rFonts w:ascii="Verdana" w:hAnsi="Verdana" w:cs="Graphik-Regular"/>
          <w:color w:val="000000"/>
        </w:rPr>
        <w:t>lear about what</w:t>
      </w:r>
      <w:r w:rsidR="006D507F" w:rsidRPr="005051A6">
        <w:rPr>
          <w:rFonts w:ascii="Verdana" w:hAnsi="Verdana" w:cs="Graphik-Regular"/>
          <w:color w:val="000000"/>
        </w:rPr>
        <w:t xml:space="preserve"> </w:t>
      </w:r>
      <w:r>
        <w:rPr>
          <w:rFonts w:ascii="Verdana" w:hAnsi="Verdana" w:cs="Graphik-Regular"/>
          <w:color w:val="000000"/>
        </w:rPr>
        <w:t>‘</w:t>
      </w:r>
      <w:r w:rsidRPr="005051A6">
        <w:rPr>
          <w:rFonts w:ascii="Verdana" w:hAnsi="Verdana" w:cs="Graphik-Regular"/>
          <w:color w:val="000000"/>
        </w:rPr>
        <w:t xml:space="preserve">expected and </w:t>
      </w:r>
      <w:r w:rsidR="000C38A8" w:rsidRPr="005051A6">
        <w:rPr>
          <w:rFonts w:ascii="Verdana" w:hAnsi="Verdana" w:cs="Graphik-Regular"/>
          <w:color w:val="000000"/>
        </w:rPr>
        <w:t>appropriate behaviour</w:t>
      </w:r>
      <w:r>
        <w:rPr>
          <w:rFonts w:ascii="Verdana" w:hAnsi="Verdana" w:cs="Graphik-Regular"/>
          <w:color w:val="000000"/>
        </w:rPr>
        <w:t>’</w:t>
      </w:r>
      <w:r w:rsidR="000C38A8" w:rsidRPr="005051A6">
        <w:rPr>
          <w:rFonts w:ascii="Verdana" w:hAnsi="Verdana" w:cs="Graphik-Regular"/>
          <w:color w:val="000000"/>
        </w:rPr>
        <w:t xml:space="preserve"> is</w:t>
      </w:r>
      <w:r w:rsidR="00806817">
        <w:rPr>
          <w:rFonts w:ascii="Verdana" w:hAnsi="Verdana" w:cs="Graphik-Regular"/>
          <w:color w:val="000000"/>
        </w:rPr>
        <w:t xml:space="preserve"> (as visualised in the Spectrum of Behaviour Diagram below)</w:t>
      </w:r>
      <w:r>
        <w:rPr>
          <w:rFonts w:ascii="Verdana" w:hAnsi="Verdana" w:cs="Graphik-Regular"/>
          <w:color w:val="000000"/>
        </w:rPr>
        <w:t>.</w:t>
      </w:r>
    </w:p>
    <w:p w14:paraId="21DC2E63" w14:textId="3E7EBE50" w:rsidR="005051A6" w:rsidRPr="005051A6" w:rsidRDefault="005051A6" w:rsidP="000C38A8">
      <w:pPr>
        <w:pStyle w:val="ListParagraph"/>
        <w:numPr>
          <w:ilvl w:val="0"/>
          <w:numId w:val="6"/>
        </w:numPr>
        <w:autoSpaceDE w:val="0"/>
        <w:autoSpaceDN w:val="0"/>
        <w:adjustRightInd w:val="0"/>
        <w:spacing w:after="0" w:line="240" w:lineRule="auto"/>
        <w:rPr>
          <w:rFonts w:ascii="Verdana" w:hAnsi="Verdana" w:cs="Graphik-Regular"/>
          <w:color w:val="000000"/>
        </w:rPr>
      </w:pPr>
      <w:r w:rsidRPr="005051A6">
        <w:rPr>
          <w:rFonts w:ascii="Verdana" w:hAnsi="Verdana" w:cs="Graphik-Regular"/>
          <w:color w:val="000000"/>
        </w:rPr>
        <w:t>C</w:t>
      </w:r>
      <w:r w:rsidR="000C38A8" w:rsidRPr="005051A6">
        <w:rPr>
          <w:rFonts w:ascii="Verdana" w:hAnsi="Verdana" w:cs="Graphik-Regular"/>
          <w:color w:val="000000"/>
        </w:rPr>
        <w:t>onfident</w:t>
      </w:r>
      <w:r w:rsidR="006D507F" w:rsidRPr="005051A6">
        <w:rPr>
          <w:rFonts w:ascii="Verdana" w:hAnsi="Verdana" w:cs="Graphik-Regular"/>
          <w:color w:val="000000"/>
        </w:rPr>
        <w:t xml:space="preserve"> </w:t>
      </w:r>
      <w:r w:rsidR="000C38A8" w:rsidRPr="005051A6">
        <w:rPr>
          <w:rFonts w:ascii="Verdana" w:hAnsi="Verdana" w:cs="Graphik-Regular"/>
          <w:color w:val="000000"/>
        </w:rPr>
        <w:t xml:space="preserve">in distinguishing </w:t>
      </w:r>
      <w:r>
        <w:rPr>
          <w:rFonts w:ascii="Verdana" w:hAnsi="Verdana" w:cs="Graphik-Regular"/>
          <w:color w:val="000000"/>
        </w:rPr>
        <w:t>‘</w:t>
      </w:r>
      <w:r w:rsidR="000C38A8" w:rsidRPr="005051A6">
        <w:rPr>
          <w:rFonts w:ascii="Verdana" w:hAnsi="Verdana" w:cs="Graphik-Regular"/>
          <w:color w:val="000000"/>
        </w:rPr>
        <w:t>expected and appropriate</w:t>
      </w:r>
      <w:r w:rsidR="006D507F" w:rsidRPr="005051A6">
        <w:rPr>
          <w:rFonts w:ascii="Verdana" w:hAnsi="Verdana" w:cs="Graphik-Regular"/>
          <w:color w:val="000000"/>
        </w:rPr>
        <w:t xml:space="preserve"> </w:t>
      </w:r>
      <w:r w:rsidR="000C38A8" w:rsidRPr="005051A6">
        <w:rPr>
          <w:rFonts w:ascii="Verdana" w:hAnsi="Verdana" w:cs="Graphik-Regular"/>
          <w:color w:val="000000"/>
        </w:rPr>
        <w:t>behaviour</w:t>
      </w:r>
      <w:r>
        <w:rPr>
          <w:rFonts w:ascii="Verdana" w:hAnsi="Verdana" w:cs="Graphik-Regular"/>
          <w:color w:val="000000"/>
        </w:rPr>
        <w:t>’</w:t>
      </w:r>
      <w:r w:rsidR="000C38A8" w:rsidRPr="005051A6">
        <w:rPr>
          <w:rFonts w:ascii="Verdana" w:hAnsi="Verdana" w:cs="Graphik-Regular"/>
          <w:color w:val="000000"/>
        </w:rPr>
        <w:t xml:space="preserve"> from </w:t>
      </w:r>
      <w:r>
        <w:rPr>
          <w:rFonts w:ascii="Verdana" w:hAnsi="Verdana" w:cs="Graphik-Regular"/>
          <w:color w:val="000000"/>
        </w:rPr>
        <w:t>‘</w:t>
      </w:r>
      <w:r w:rsidR="000C38A8" w:rsidRPr="005051A6">
        <w:rPr>
          <w:rFonts w:ascii="Verdana" w:hAnsi="Verdana" w:cs="Graphik-Regular"/>
          <w:color w:val="000000"/>
        </w:rPr>
        <w:t>concerning, problematic or</w:t>
      </w:r>
      <w:r w:rsidR="006D507F" w:rsidRPr="005051A6">
        <w:rPr>
          <w:rFonts w:ascii="Verdana" w:hAnsi="Verdana" w:cs="Graphik-Regular"/>
          <w:color w:val="000000"/>
        </w:rPr>
        <w:t xml:space="preserve"> </w:t>
      </w:r>
      <w:r w:rsidR="000C38A8" w:rsidRPr="005051A6">
        <w:rPr>
          <w:rFonts w:ascii="Verdana" w:hAnsi="Verdana" w:cs="Graphik-Regular"/>
          <w:color w:val="000000"/>
        </w:rPr>
        <w:t>inappropriate behaviour</w:t>
      </w:r>
      <w:r>
        <w:rPr>
          <w:rFonts w:ascii="Verdana" w:hAnsi="Verdana" w:cs="Graphik-Regular"/>
          <w:color w:val="000000"/>
        </w:rPr>
        <w:t>’</w:t>
      </w:r>
      <w:r w:rsidR="000C38A8" w:rsidRPr="005051A6">
        <w:rPr>
          <w:rFonts w:ascii="Verdana" w:hAnsi="Verdana" w:cs="Graphik-Regular"/>
          <w:color w:val="000000"/>
        </w:rPr>
        <w:t xml:space="preserve"> – </w:t>
      </w:r>
      <w:r w:rsidRPr="005051A6">
        <w:rPr>
          <w:rFonts w:ascii="Verdana" w:hAnsi="Verdana" w:cs="Graphik-Regular"/>
          <w:color w:val="000000"/>
        </w:rPr>
        <w:t xml:space="preserve">both </w:t>
      </w:r>
      <w:r w:rsidR="000C38A8" w:rsidRPr="005051A6">
        <w:rPr>
          <w:rFonts w:ascii="Verdana" w:hAnsi="Verdana" w:cs="Graphik-Regular"/>
          <w:color w:val="000000"/>
        </w:rPr>
        <w:t>in themselves and</w:t>
      </w:r>
      <w:r w:rsidR="006D507F" w:rsidRPr="005051A6">
        <w:rPr>
          <w:rFonts w:ascii="Verdana" w:hAnsi="Verdana" w:cs="Graphik-Regular"/>
          <w:color w:val="000000"/>
        </w:rPr>
        <w:t xml:space="preserve"> </w:t>
      </w:r>
      <w:r w:rsidR="000C38A8" w:rsidRPr="005051A6">
        <w:rPr>
          <w:rFonts w:ascii="Verdana" w:hAnsi="Verdana" w:cs="Graphik-Regular"/>
          <w:color w:val="000000"/>
        </w:rPr>
        <w:t>others</w:t>
      </w:r>
      <w:r w:rsidR="006E110F" w:rsidRPr="005051A6">
        <w:rPr>
          <w:rFonts w:ascii="Verdana" w:hAnsi="Verdana" w:cs="Graphik-Regular"/>
          <w:color w:val="000000"/>
        </w:rPr>
        <w:t>.</w:t>
      </w:r>
    </w:p>
    <w:p w14:paraId="68090740" w14:textId="5BE04E2A" w:rsidR="00EC3202" w:rsidRPr="00EC3202" w:rsidRDefault="005051A6" w:rsidP="000C38A8">
      <w:pPr>
        <w:pStyle w:val="ListParagraph"/>
        <w:numPr>
          <w:ilvl w:val="0"/>
          <w:numId w:val="6"/>
        </w:numPr>
        <w:autoSpaceDE w:val="0"/>
        <w:autoSpaceDN w:val="0"/>
        <w:adjustRightInd w:val="0"/>
        <w:spacing w:after="0" w:line="240" w:lineRule="auto"/>
        <w:rPr>
          <w:rFonts w:ascii="Verdana" w:hAnsi="Verdana" w:cs="Graphik-Regular"/>
          <w:color w:val="000000"/>
        </w:rPr>
      </w:pPr>
      <w:r w:rsidRPr="005051A6">
        <w:rPr>
          <w:rFonts w:ascii="Verdana" w:hAnsi="Verdana" w:cs="Graphik-Regular"/>
          <w:color w:val="000000"/>
        </w:rPr>
        <w:t>E</w:t>
      </w:r>
      <w:r w:rsidR="000C38A8" w:rsidRPr="005051A6">
        <w:rPr>
          <w:rFonts w:ascii="Verdana" w:hAnsi="Verdana" w:cs="Graphik-Regular"/>
          <w:color w:val="000000"/>
        </w:rPr>
        <w:t>mpower</w:t>
      </w:r>
      <w:r w:rsidRPr="005051A6">
        <w:rPr>
          <w:rFonts w:ascii="Verdana" w:hAnsi="Verdana" w:cs="Graphik-Regular"/>
          <w:color w:val="000000"/>
        </w:rPr>
        <w:t>ed</w:t>
      </w:r>
      <w:r w:rsidR="000C38A8" w:rsidRPr="005051A6">
        <w:rPr>
          <w:rFonts w:ascii="Verdana" w:hAnsi="Verdana" w:cs="Graphik-Regular"/>
          <w:color w:val="000000"/>
        </w:rPr>
        <w:t xml:space="preserve"> to </w:t>
      </w:r>
      <w:r w:rsidR="008A006E">
        <w:rPr>
          <w:rFonts w:ascii="Verdana" w:hAnsi="Verdana" w:cs="Graphik-Regular"/>
          <w:color w:val="000000"/>
        </w:rPr>
        <w:t xml:space="preserve">confidentially </w:t>
      </w:r>
      <w:r w:rsidR="000C38A8" w:rsidRPr="005051A6">
        <w:rPr>
          <w:rFonts w:ascii="Verdana" w:hAnsi="Verdana" w:cs="Graphik-Regular"/>
          <w:color w:val="000000"/>
        </w:rPr>
        <w:t>share any low-level concerns</w:t>
      </w:r>
      <w:r w:rsidR="006D507F" w:rsidRPr="005051A6">
        <w:rPr>
          <w:rFonts w:ascii="Verdana" w:hAnsi="Verdana" w:cs="Graphik-Regular"/>
          <w:color w:val="000000"/>
        </w:rPr>
        <w:t xml:space="preserve"> </w:t>
      </w:r>
      <w:r w:rsidR="000C38A8" w:rsidRPr="005051A6">
        <w:rPr>
          <w:rFonts w:ascii="Verdana" w:hAnsi="Verdana" w:cs="Graphik-Regular"/>
          <w:color w:val="000000"/>
        </w:rPr>
        <w:t>with</w:t>
      </w:r>
      <w:r w:rsidR="00582A53">
        <w:rPr>
          <w:rFonts w:ascii="Verdana" w:hAnsi="Verdana" w:cs="Graphik-Regular"/>
          <w:color w:val="000000"/>
        </w:rPr>
        <w:t xml:space="preserve"> the headteacher</w:t>
      </w:r>
      <w:r w:rsidR="00C36738">
        <w:rPr>
          <w:rFonts w:ascii="Verdana" w:hAnsi="Verdana" w:cs="Graphik-Regular"/>
          <w:color w:val="000000"/>
        </w:rPr>
        <w:t>.</w:t>
      </w:r>
    </w:p>
    <w:p w14:paraId="63658CE0" w14:textId="1F9B046F" w:rsidR="000C38A8" w:rsidRPr="00FE52F1" w:rsidRDefault="00EC3202" w:rsidP="000C38A8">
      <w:pPr>
        <w:pStyle w:val="ListParagraph"/>
        <w:numPr>
          <w:ilvl w:val="0"/>
          <w:numId w:val="6"/>
        </w:numPr>
        <w:autoSpaceDE w:val="0"/>
        <w:autoSpaceDN w:val="0"/>
        <w:adjustRightInd w:val="0"/>
        <w:spacing w:after="0" w:line="240" w:lineRule="auto"/>
        <w:rPr>
          <w:rFonts w:ascii="Graphik-Regular" w:hAnsi="Graphik-Regular" w:cs="Graphik-Regular"/>
          <w:color w:val="000000"/>
          <w:sz w:val="19"/>
          <w:szCs w:val="19"/>
        </w:rPr>
      </w:pPr>
      <w:r w:rsidRPr="00EC3202">
        <w:rPr>
          <w:rFonts w:ascii="Verdana" w:hAnsi="Verdana" w:cs="Graphik-Regular"/>
          <w:color w:val="000000"/>
        </w:rPr>
        <w:t>Able</w:t>
      </w:r>
      <w:r w:rsidR="000C38A8" w:rsidRPr="00EC3202">
        <w:rPr>
          <w:rFonts w:ascii="Verdana" w:hAnsi="Verdana" w:cs="Graphik-Regular"/>
          <w:color w:val="000000"/>
        </w:rPr>
        <w:t xml:space="preserve"> to</w:t>
      </w:r>
      <w:r w:rsidR="006D507F" w:rsidRPr="00EC3202">
        <w:rPr>
          <w:rFonts w:ascii="Verdana" w:hAnsi="Verdana" w:cs="Graphik-Regular"/>
          <w:color w:val="000000"/>
        </w:rPr>
        <w:t xml:space="preserve"> </w:t>
      </w:r>
      <w:r w:rsidR="000C38A8" w:rsidRPr="00EC3202">
        <w:rPr>
          <w:rFonts w:ascii="Verdana" w:hAnsi="Verdana" w:cs="Graphik-Regular"/>
          <w:color w:val="000000"/>
        </w:rPr>
        <w:t xml:space="preserve">interpret the sharing of </w:t>
      </w:r>
      <w:r w:rsidRPr="00EC3202">
        <w:rPr>
          <w:rFonts w:ascii="Verdana" w:hAnsi="Verdana" w:cs="Graphik-Regular"/>
          <w:color w:val="000000"/>
        </w:rPr>
        <w:t>low-level</w:t>
      </w:r>
      <w:r w:rsidR="000C38A8" w:rsidRPr="00EC3202">
        <w:rPr>
          <w:rFonts w:ascii="Verdana" w:hAnsi="Verdana" w:cs="Graphik-Regular"/>
          <w:color w:val="000000"/>
        </w:rPr>
        <w:t xml:space="preserve"> concerns as a</w:t>
      </w:r>
      <w:r w:rsidR="006D507F" w:rsidRPr="00EC3202">
        <w:rPr>
          <w:rFonts w:ascii="Verdana" w:hAnsi="Verdana" w:cs="Graphik-Regular"/>
          <w:color w:val="000000"/>
        </w:rPr>
        <w:t xml:space="preserve"> </w:t>
      </w:r>
      <w:r w:rsidR="000C38A8" w:rsidRPr="00EC3202">
        <w:rPr>
          <w:rFonts w:ascii="Verdana" w:hAnsi="Verdana" w:cs="Graphik-Regular"/>
          <w:color w:val="000000"/>
        </w:rPr>
        <w:t>neutral act</w:t>
      </w:r>
      <w:r w:rsidRPr="00EC3202">
        <w:rPr>
          <w:rFonts w:ascii="Verdana" w:hAnsi="Verdana" w:cs="Graphik-Regular"/>
          <w:color w:val="000000"/>
        </w:rPr>
        <w:t>.</w:t>
      </w:r>
    </w:p>
    <w:p w14:paraId="1905D15F" w14:textId="6694A283" w:rsidR="00FE52F1" w:rsidRDefault="00FE52F1" w:rsidP="00FE52F1">
      <w:pPr>
        <w:autoSpaceDE w:val="0"/>
        <w:autoSpaceDN w:val="0"/>
        <w:adjustRightInd w:val="0"/>
        <w:spacing w:after="0" w:line="240" w:lineRule="auto"/>
        <w:rPr>
          <w:rFonts w:ascii="Graphik-Regular" w:hAnsi="Graphik-Regular" w:cs="Graphik-Regular"/>
          <w:color w:val="000000"/>
          <w:sz w:val="19"/>
          <w:szCs w:val="19"/>
        </w:rPr>
      </w:pPr>
    </w:p>
    <w:p w14:paraId="27EE7B99" w14:textId="01D05E9C" w:rsidR="00AA476F" w:rsidRDefault="00AA476F" w:rsidP="00AA476F">
      <w:pPr>
        <w:tabs>
          <w:tab w:val="left" w:pos="2980"/>
        </w:tabs>
        <w:autoSpaceDE w:val="0"/>
        <w:autoSpaceDN w:val="0"/>
        <w:adjustRightInd w:val="0"/>
        <w:spacing w:after="0" w:line="240" w:lineRule="auto"/>
        <w:rPr>
          <w:rFonts w:ascii="Graphik-Regular" w:hAnsi="Graphik-Regular" w:cs="Graphik-Regular"/>
          <w:color w:val="000000"/>
          <w:sz w:val="19"/>
          <w:szCs w:val="19"/>
        </w:rPr>
      </w:pPr>
      <w:r>
        <w:rPr>
          <w:rFonts w:ascii="Graphik-Regular" w:hAnsi="Graphik-Regular" w:cs="Graphik-Regular"/>
          <w:color w:val="000000"/>
          <w:sz w:val="19"/>
          <w:szCs w:val="19"/>
        </w:rPr>
        <w:tab/>
      </w:r>
    </w:p>
    <w:p w14:paraId="1EB8CCEA" w14:textId="7655628E" w:rsidR="006D507F" w:rsidRPr="00FE52F1" w:rsidRDefault="00FE52F1" w:rsidP="000C38A8">
      <w:pPr>
        <w:autoSpaceDE w:val="0"/>
        <w:autoSpaceDN w:val="0"/>
        <w:adjustRightInd w:val="0"/>
        <w:spacing w:after="0" w:line="240" w:lineRule="auto"/>
        <w:rPr>
          <w:rFonts w:ascii="Verdana" w:hAnsi="Verdana" w:cs="Graphik-Regular"/>
          <w:color w:val="000000"/>
        </w:rPr>
      </w:pPr>
      <w:r>
        <w:rPr>
          <w:rFonts w:ascii="Verdana" w:hAnsi="Verdana" w:cs="Graphik-Regular"/>
          <w:color w:val="000000"/>
        </w:rPr>
        <w:t>By doing these things the school will:</w:t>
      </w:r>
    </w:p>
    <w:p w14:paraId="44424B3C" w14:textId="110A908B" w:rsidR="00FE52F1" w:rsidRDefault="00FE52F1" w:rsidP="000C38A8">
      <w:pPr>
        <w:pStyle w:val="ListParagraph"/>
        <w:numPr>
          <w:ilvl w:val="0"/>
          <w:numId w:val="7"/>
        </w:numPr>
        <w:autoSpaceDE w:val="0"/>
        <w:autoSpaceDN w:val="0"/>
        <w:adjustRightInd w:val="0"/>
        <w:spacing w:after="0" w:line="240" w:lineRule="auto"/>
        <w:rPr>
          <w:rFonts w:ascii="Verdana" w:hAnsi="Verdana" w:cs="Graphik-Regular"/>
          <w:color w:val="000000" w:themeColor="text1"/>
        </w:rPr>
      </w:pPr>
      <w:r>
        <w:rPr>
          <w:rFonts w:ascii="Verdana" w:hAnsi="Verdana" w:cs="Graphik-Regular"/>
          <w:color w:val="000000" w:themeColor="text1"/>
        </w:rPr>
        <w:t>Identify and a</w:t>
      </w:r>
      <w:r w:rsidR="000C38A8" w:rsidRPr="00FE52F1">
        <w:rPr>
          <w:rFonts w:ascii="Verdana" w:hAnsi="Verdana" w:cs="Graphik-Regular"/>
          <w:color w:val="000000" w:themeColor="text1"/>
        </w:rPr>
        <w:t>ddress</w:t>
      </w:r>
      <w:r w:rsidRPr="00FE52F1">
        <w:rPr>
          <w:rFonts w:ascii="Verdana" w:hAnsi="Verdana" w:cs="Graphik-Regular"/>
          <w:color w:val="000000" w:themeColor="text1"/>
        </w:rPr>
        <w:t xml:space="preserve"> any</w:t>
      </w:r>
      <w:r w:rsidR="000C38A8" w:rsidRPr="00FE52F1">
        <w:rPr>
          <w:rFonts w:ascii="Verdana" w:hAnsi="Verdana" w:cs="Graphik-Regular"/>
          <w:color w:val="000000" w:themeColor="text1"/>
        </w:rPr>
        <w:t xml:space="preserve"> </w:t>
      </w:r>
      <w:r w:rsidRPr="00FE52F1">
        <w:rPr>
          <w:rFonts w:ascii="Verdana" w:hAnsi="Verdana" w:cs="Graphik-Regular"/>
          <w:color w:val="000000" w:themeColor="text1"/>
        </w:rPr>
        <w:t xml:space="preserve">‘concerning, problematic or inappropriate </w:t>
      </w:r>
      <w:r w:rsidR="000C38A8" w:rsidRPr="00FE52F1">
        <w:rPr>
          <w:rFonts w:ascii="Verdana" w:hAnsi="Verdana" w:cs="Graphik-Regular"/>
          <w:color w:val="000000" w:themeColor="text1"/>
        </w:rPr>
        <w:t>behaviour</w:t>
      </w:r>
      <w:r w:rsidRPr="00FE52F1">
        <w:rPr>
          <w:rFonts w:ascii="Verdana" w:hAnsi="Verdana" w:cs="Graphik-Regular"/>
          <w:color w:val="000000" w:themeColor="text1"/>
        </w:rPr>
        <w:t>’ identified as a low-level concern</w:t>
      </w:r>
      <w:r>
        <w:rPr>
          <w:rFonts w:ascii="Verdana" w:hAnsi="Verdana" w:cs="Graphik-Regular"/>
          <w:color w:val="000000" w:themeColor="text1"/>
        </w:rPr>
        <w:t>, including any patterns</w:t>
      </w:r>
      <w:r w:rsidRPr="00FE52F1">
        <w:rPr>
          <w:rFonts w:ascii="Verdana" w:hAnsi="Verdana" w:cs="Graphik-Regular"/>
          <w:color w:val="000000" w:themeColor="text1"/>
        </w:rPr>
        <w:t>.</w:t>
      </w:r>
    </w:p>
    <w:p w14:paraId="01AC4FA0" w14:textId="2F838CBB" w:rsidR="000C38A8" w:rsidRDefault="00FE52F1" w:rsidP="000C38A8">
      <w:pPr>
        <w:pStyle w:val="ListParagraph"/>
        <w:numPr>
          <w:ilvl w:val="0"/>
          <w:numId w:val="7"/>
        </w:numPr>
        <w:autoSpaceDE w:val="0"/>
        <w:autoSpaceDN w:val="0"/>
        <w:adjustRightInd w:val="0"/>
        <w:spacing w:after="0" w:line="240" w:lineRule="auto"/>
        <w:rPr>
          <w:rFonts w:ascii="Verdana" w:hAnsi="Verdana" w:cs="Graphik-Regular"/>
          <w:color w:val="000000" w:themeColor="text1"/>
        </w:rPr>
      </w:pPr>
      <w:r w:rsidRPr="00FE52F1">
        <w:rPr>
          <w:rFonts w:ascii="Verdana" w:hAnsi="Verdana" w:cs="Graphik-Regular"/>
          <w:color w:val="000000" w:themeColor="text1"/>
        </w:rPr>
        <w:t>S</w:t>
      </w:r>
      <w:r w:rsidR="000C38A8" w:rsidRPr="00FE52F1">
        <w:rPr>
          <w:rFonts w:ascii="Verdana" w:hAnsi="Verdana" w:cs="Graphik-Regular"/>
          <w:color w:val="000000" w:themeColor="text1"/>
        </w:rPr>
        <w:t xml:space="preserve">upport </w:t>
      </w:r>
      <w:r w:rsidRPr="00FE52F1">
        <w:rPr>
          <w:rFonts w:ascii="Verdana" w:hAnsi="Verdana" w:cs="Graphik-Regular"/>
          <w:color w:val="000000" w:themeColor="text1"/>
        </w:rPr>
        <w:t>any</w:t>
      </w:r>
      <w:r w:rsidR="000C38A8" w:rsidRPr="00FE52F1">
        <w:rPr>
          <w:rFonts w:ascii="Verdana" w:hAnsi="Verdana" w:cs="Graphik-Regular"/>
          <w:color w:val="000000" w:themeColor="text1"/>
        </w:rPr>
        <w:t xml:space="preserve"> individual</w:t>
      </w:r>
      <w:r w:rsidRPr="00FE52F1">
        <w:rPr>
          <w:rFonts w:ascii="Verdana" w:hAnsi="Verdana" w:cs="Graphik-Regular"/>
          <w:color w:val="000000" w:themeColor="text1"/>
        </w:rPr>
        <w:t xml:space="preserve"> member of staff</w:t>
      </w:r>
      <w:r w:rsidR="000C38A8" w:rsidRPr="00FE52F1">
        <w:rPr>
          <w:rFonts w:ascii="Verdana" w:hAnsi="Verdana" w:cs="Graphik-Regular"/>
          <w:color w:val="000000" w:themeColor="text1"/>
        </w:rPr>
        <w:t xml:space="preserve"> </w:t>
      </w:r>
      <w:r>
        <w:rPr>
          <w:rFonts w:ascii="Verdana" w:hAnsi="Verdana" w:cs="Graphik-Regular"/>
          <w:color w:val="000000" w:themeColor="text1"/>
        </w:rPr>
        <w:t>by</w:t>
      </w:r>
      <w:r w:rsidR="000C38A8" w:rsidRPr="00FE52F1">
        <w:rPr>
          <w:rFonts w:ascii="Verdana" w:hAnsi="Verdana" w:cs="Graphik-Regular"/>
          <w:color w:val="000000" w:themeColor="text1"/>
        </w:rPr>
        <w:t xml:space="preserve"> </w:t>
      </w:r>
      <w:r>
        <w:rPr>
          <w:rFonts w:ascii="Verdana" w:hAnsi="Verdana" w:cs="Graphik-Regular"/>
          <w:color w:val="000000" w:themeColor="text1"/>
        </w:rPr>
        <w:t xml:space="preserve">discussing and </w:t>
      </w:r>
      <w:r w:rsidR="00FA21D0">
        <w:rPr>
          <w:rFonts w:ascii="Verdana" w:hAnsi="Verdana" w:cs="Graphik-Regular"/>
          <w:color w:val="000000" w:themeColor="text1"/>
        </w:rPr>
        <w:t>positively influencing</w:t>
      </w:r>
      <w:r w:rsidR="000C38A8" w:rsidRPr="00FE52F1">
        <w:rPr>
          <w:rFonts w:ascii="Verdana" w:hAnsi="Verdana" w:cs="Graphik-Regular"/>
          <w:color w:val="000000" w:themeColor="text1"/>
        </w:rPr>
        <w:t xml:space="preserve"> </w:t>
      </w:r>
      <w:r>
        <w:rPr>
          <w:rFonts w:ascii="Verdana" w:hAnsi="Verdana" w:cs="Graphik-Regular"/>
          <w:color w:val="000000" w:themeColor="text1"/>
        </w:rPr>
        <w:t xml:space="preserve">any </w:t>
      </w:r>
      <w:r w:rsidRPr="00FE52F1">
        <w:rPr>
          <w:rFonts w:ascii="Verdana" w:hAnsi="Verdana" w:cs="Graphik-Regular"/>
          <w:color w:val="000000" w:themeColor="text1"/>
        </w:rPr>
        <w:t>‘concerning, problematic or inappropriate behaviour’</w:t>
      </w:r>
      <w:r w:rsidR="000C38A8" w:rsidRPr="00FE52F1">
        <w:rPr>
          <w:rFonts w:ascii="Verdana" w:hAnsi="Verdana" w:cs="Graphik-Regular"/>
          <w:color w:val="000000" w:themeColor="text1"/>
        </w:rPr>
        <w:t xml:space="preserve"> </w:t>
      </w:r>
      <w:r>
        <w:rPr>
          <w:rFonts w:ascii="Verdana" w:hAnsi="Verdana" w:cs="Graphik-Regular"/>
          <w:color w:val="000000" w:themeColor="text1"/>
        </w:rPr>
        <w:t xml:space="preserve">they might have shown </w:t>
      </w:r>
      <w:r w:rsidR="000C38A8" w:rsidRPr="00FE52F1">
        <w:rPr>
          <w:rFonts w:ascii="Verdana" w:hAnsi="Verdana" w:cs="Graphik-Regular"/>
          <w:color w:val="000000" w:themeColor="text1"/>
        </w:rPr>
        <w:t>at</w:t>
      </w:r>
      <w:r w:rsidR="006D507F" w:rsidRPr="00FE52F1">
        <w:rPr>
          <w:rFonts w:ascii="Verdana" w:hAnsi="Verdana" w:cs="Graphik-Regular"/>
          <w:color w:val="000000" w:themeColor="text1"/>
        </w:rPr>
        <w:t xml:space="preserve"> </w:t>
      </w:r>
      <w:r w:rsidR="000C38A8" w:rsidRPr="00FE52F1">
        <w:rPr>
          <w:rFonts w:ascii="Verdana" w:hAnsi="Verdana" w:cs="Graphik-Regular"/>
          <w:color w:val="000000" w:themeColor="text1"/>
        </w:rPr>
        <w:t>an early stage</w:t>
      </w:r>
      <w:r w:rsidRPr="00FE52F1">
        <w:rPr>
          <w:rFonts w:ascii="Verdana" w:hAnsi="Verdana" w:cs="Graphik-Regular"/>
          <w:color w:val="000000" w:themeColor="text1"/>
        </w:rPr>
        <w:t>.</w:t>
      </w:r>
    </w:p>
    <w:p w14:paraId="54E5FADC" w14:textId="7DBCFB96" w:rsidR="00FE52F1" w:rsidRDefault="00FE52F1" w:rsidP="000C38A8">
      <w:pPr>
        <w:pStyle w:val="ListParagraph"/>
        <w:numPr>
          <w:ilvl w:val="0"/>
          <w:numId w:val="7"/>
        </w:numPr>
        <w:autoSpaceDE w:val="0"/>
        <w:autoSpaceDN w:val="0"/>
        <w:adjustRightInd w:val="0"/>
        <w:spacing w:after="0" w:line="240" w:lineRule="auto"/>
        <w:rPr>
          <w:rFonts w:ascii="Verdana" w:hAnsi="Verdana" w:cs="Graphik-Regular"/>
          <w:color w:val="000000" w:themeColor="text1"/>
        </w:rPr>
      </w:pPr>
      <w:r>
        <w:rPr>
          <w:rFonts w:ascii="Verdana" w:hAnsi="Verdana" w:cs="Graphik-Regular"/>
          <w:color w:val="000000" w:themeColor="text1"/>
        </w:rPr>
        <w:t>Respond sensitively and proportionately to the handling of low-level concerns when they are raised.</w:t>
      </w:r>
    </w:p>
    <w:p w14:paraId="3A84D0B1" w14:textId="77777777" w:rsidR="00FE52F1" w:rsidRPr="00FE52F1" w:rsidRDefault="00FE52F1" w:rsidP="00FE52F1">
      <w:pPr>
        <w:pStyle w:val="ListParagraph"/>
        <w:numPr>
          <w:ilvl w:val="0"/>
          <w:numId w:val="7"/>
        </w:numPr>
        <w:autoSpaceDE w:val="0"/>
        <w:autoSpaceDN w:val="0"/>
        <w:adjustRightInd w:val="0"/>
        <w:spacing w:after="0" w:line="240" w:lineRule="auto"/>
      </w:pPr>
      <w:r>
        <w:rPr>
          <w:rFonts w:ascii="Verdana" w:hAnsi="Verdana" w:cs="Graphik-Regular"/>
          <w:color w:val="000000" w:themeColor="text1"/>
        </w:rPr>
        <w:t>Be able to identify any weaknesses in its safeguarding system.</w:t>
      </w:r>
    </w:p>
    <w:p w14:paraId="7D750968" w14:textId="77777777" w:rsidR="00FE52F1" w:rsidRPr="00FE52F1" w:rsidRDefault="00FE52F1" w:rsidP="00FE52F1">
      <w:pPr>
        <w:autoSpaceDE w:val="0"/>
        <w:autoSpaceDN w:val="0"/>
        <w:adjustRightInd w:val="0"/>
        <w:spacing w:after="0" w:line="240" w:lineRule="auto"/>
      </w:pPr>
    </w:p>
    <w:p w14:paraId="7DCBD3E0" w14:textId="2F1C4E9B" w:rsidR="00A15D8A" w:rsidRPr="00265FE0" w:rsidRDefault="00A15D8A" w:rsidP="00B32628">
      <w:pPr>
        <w:pStyle w:val="Heading2"/>
      </w:pPr>
      <w:r w:rsidRPr="00265FE0">
        <w:t>2. Scope</w:t>
      </w:r>
    </w:p>
    <w:p w14:paraId="44DC0A6B" w14:textId="43DA889C" w:rsidR="000C38A8" w:rsidRPr="00265FE0" w:rsidRDefault="00A4149E" w:rsidP="00265FE0">
      <w:pPr>
        <w:pStyle w:val="Default"/>
        <w:rPr>
          <w:rFonts w:ascii="Verdana" w:hAnsi="Verdana"/>
          <w:sz w:val="22"/>
          <w:szCs w:val="22"/>
        </w:rPr>
      </w:pPr>
      <w:r>
        <w:rPr>
          <w:rFonts w:ascii="Verdana" w:hAnsi="Verdana"/>
          <w:sz w:val="22"/>
          <w:szCs w:val="22"/>
        </w:rPr>
        <w:t>This policy covers the following</w:t>
      </w:r>
      <w:r w:rsidR="000C38A8" w:rsidRPr="00265FE0">
        <w:rPr>
          <w:rFonts w:ascii="Verdana" w:hAnsi="Verdana"/>
          <w:sz w:val="22"/>
          <w:szCs w:val="22"/>
        </w:rPr>
        <w:t xml:space="preserve">: </w:t>
      </w:r>
    </w:p>
    <w:p w14:paraId="488873ED" w14:textId="45AA4AC7" w:rsidR="000C38A8" w:rsidRPr="00265FE0" w:rsidRDefault="000C38A8" w:rsidP="00A4149E">
      <w:pPr>
        <w:pStyle w:val="Default"/>
        <w:numPr>
          <w:ilvl w:val="0"/>
          <w:numId w:val="9"/>
        </w:numPr>
        <w:rPr>
          <w:rFonts w:ascii="Verdana" w:hAnsi="Verdana"/>
          <w:sz w:val="22"/>
          <w:szCs w:val="22"/>
        </w:rPr>
      </w:pPr>
      <w:r w:rsidRPr="00265FE0">
        <w:rPr>
          <w:rFonts w:ascii="Verdana" w:hAnsi="Verdana"/>
          <w:sz w:val="22"/>
          <w:szCs w:val="22"/>
        </w:rPr>
        <w:t>Teachers</w:t>
      </w:r>
      <w:r w:rsidR="00A4149E">
        <w:rPr>
          <w:rFonts w:ascii="Verdana" w:hAnsi="Verdana"/>
          <w:sz w:val="22"/>
          <w:szCs w:val="22"/>
        </w:rPr>
        <w:t xml:space="preserve"> (including the headteacher and members of the school’s leadership team)</w:t>
      </w:r>
      <w:r w:rsidRPr="00265FE0">
        <w:rPr>
          <w:rFonts w:ascii="Verdana" w:hAnsi="Verdana"/>
          <w:sz w:val="22"/>
          <w:szCs w:val="22"/>
        </w:rPr>
        <w:t xml:space="preserve"> </w:t>
      </w:r>
    </w:p>
    <w:p w14:paraId="35D428C2" w14:textId="3ACEE9E6" w:rsidR="000C38A8" w:rsidRPr="00265FE0" w:rsidRDefault="000C38A8" w:rsidP="00A4149E">
      <w:pPr>
        <w:pStyle w:val="Default"/>
        <w:numPr>
          <w:ilvl w:val="0"/>
          <w:numId w:val="9"/>
        </w:numPr>
        <w:rPr>
          <w:rFonts w:ascii="Verdana" w:hAnsi="Verdana"/>
          <w:sz w:val="22"/>
          <w:szCs w:val="22"/>
        </w:rPr>
      </w:pPr>
      <w:r w:rsidRPr="00265FE0">
        <w:rPr>
          <w:rFonts w:ascii="Verdana" w:hAnsi="Verdana"/>
          <w:sz w:val="22"/>
          <w:szCs w:val="22"/>
        </w:rPr>
        <w:t xml:space="preserve">Support staff </w:t>
      </w:r>
    </w:p>
    <w:p w14:paraId="272C7644" w14:textId="487E5ED6" w:rsidR="000C38A8" w:rsidRPr="00265FE0" w:rsidRDefault="000C38A8" w:rsidP="00A4149E">
      <w:pPr>
        <w:pStyle w:val="Default"/>
        <w:numPr>
          <w:ilvl w:val="0"/>
          <w:numId w:val="9"/>
        </w:numPr>
        <w:rPr>
          <w:rFonts w:ascii="Verdana" w:hAnsi="Verdana"/>
          <w:sz w:val="22"/>
          <w:szCs w:val="22"/>
        </w:rPr>
      </w:pPr>
      <w:r w:rsidRPr="00265FE0">
        <w:rPr>
          <w:rFonts w:ascii="Verdana" w:hAnsi="Verdana"/>
          <w:sz w:val="22"/>
          <w:szCs w:val="22"/>
        </w:rPr>
        <w:t xml:space="preserve">Supply Teachers </w:t>
      </w:r>
    </w:p>
    <w:p w14:paraId="6FC1D5BC" w14:textId="308D7AE4" w:rsidR="000C38A8" w:rsidRPr="00265FE0" w:rsidRDefault="000C38A8" w:rsidP="00A4149E">
      <w:pPr>
        <w:pStyle w:val="Default"/>
        <w:numPr>
          <w:ilvl w:val="0"/>
          <w:numId w:val="9"/>
        </w:numPr>
        <w:rPr>
          <w:rFonts w:ascii="Verdana" w:hAnsi="Verdana"/>
          <w:sz w:val="22"/>
          <w:szCs w:val="22"/>
        </w:rPr>
      </w:pPr>
      <w:r w:rsidRPr="00265FE0">
        <w:rPr>
          <w:rFonts w:ascii="Verdana" w:hAnsi="Verdana"/>
          <w:sz w:val="22"/>
          <w:szCs w:val="22"/>
        </w:rPr>
        <w:t>Volunteers</w:t>
      </w:r>
      <w:r w:rsidR="00A4149E">
        <w:rPr>
          <w:rFonts w:ascii="Verdana" w:hAnsi="Verdana"/>
          <w:sz w:val="22"/>
          <w:szCs w:val="22"/>
        </w:rPr>
        <w:t xml:space="preserve"> (including governors/trustees)</w:t>
      </w:r>
      <w:r w:rsidRPr="00265FE0">
        <w:rPr>
          <w:rFonts w:ascii="Verdana" w:hAnsi="Verdana"/>
          <w:sz w:val="22"/>
          <w:szCs w:val="22"/>
        </w:rPr>
        <w:t xml:space="preserve"> </w:t>
      </w:r>
    </w:p>
    <w:p w14:paraId="7A316EA0" w14:textId="5C6CB388" w:rsidR="000C38A8" w:rsidRPr="00265FE0" w:rsidRDefault="000C38A8" w:rsidP="00A4149E">
      <w:pPr>
        <w:pStyle w:val="Default"/>
        <w:numPr>
          <w:ilvl w:val="0"/>
          <w:numId w:val="9"/>
        </w:numPr>
        <w:rPr>
          <w:rFonts w:ascii="Verdana" w:hAnsi="Verdana"/>
          <w:sz w:val="22"/>
          <w:szCs w:val="22"/>
        </w:rPr>
      </w:pPr>
      <w:r w:rsidRPr="00265FE0">
        <w:rPr>
          <w:rFonts w:ascii="Verdana" w:hAnsi="Verdana"/>
          <w:sz w:val="22"/>
          <w:szCs w:val="22"/>
        </w:rPr>
        <w:t xml:space="preserve">Local Authority visiting staff </w:t>
      </w:r>
    </w:p>
    <w:p w14:paraId="556DEE87" w14:textId="42F461DC" w:rsidR="000C38A8" w:rsidRPr="00265FE0" w:rsidRDefault="000C38A8" w:rsidP="00A4149E">
      <w:pPr>
        <w:pStyle w:val="Default"/>
        <w:numPr>
          <w:ilvl w:val="0"/>
          <w:numId w:val="9"/>
        </w:numPr>
        <w:rPr>
          <w:rFonts w:ascii="Verdana" w:hAnsi="Verdana"/>
          <w:sz w:val="22"/>
          <w:szCs w:val="22"/>
        </w:rPr>
      </w:pPr>
      <w:r w:rsidRPr="00265FE0">
        <w:rPr>
          <w:rFonts w:ascii="Verdana" w:hAnsi="Verdana"/>
          <w:sz w:val="22"/>
          <w:szCs w:val="22"/>
        </w:rPr>
        <w:t xml:space="preserve">Contractors </w:t>
      </w:r>
    </w:p>
    <w:p w14:paraId="6C004C53" w14:textId="51183AB7" w:rsidR="000C38A8" w:rsidRPr="000C38A8" w:rsidRDefault="009C77FF">
      <w:pPr>
        <w:rPr>
          <w:rFonts w:ascii="Verdana" w:hAnsi="Verdana"/>
        </w:rPr>
      </w:pPr>
      <w:r>
        <w:rPr>
          <w:rFonts w:ascii="Verdana" w:hAnsi="Verdana"/>
        </w:rPr>
        <w:t xml:space="preserve">In this </w:t>
      </w:r>
      <w:r w:rsidR="00A4149E">
        <w:rPr>
          <w:rFonts w:ascii="Verdana" w:hAnsi="Verdana"/>
        </w:rPr>
        <w:t xml:space="preserve">policy </w:t>
      </w:r>
      <w:r>
        <w:rPr>
          <w:rFonts w:ascii="Verdana" w:hAnsi="Verdana"/>
        </w:rPr>
        <w:t xml:space="preserve">document we will generally refer to the </w:t>
      </w:r>
      <w:r w:rsidR="00A4149E">
        <w:rPr>
          <w:rFonts w:ascii="Verdana" w:hAnsi="Verdana"/>
        </w:rPr>
        <w:t>“staff” or “</w:t>
      </w:r>
      <w:r>
        <w:rPr>
          <w:rFonts w:ascii="Verdana" w:hAnsi="Verdana"/>
        </w:rPr>
        <w:t>school staff</w:t>
      </w:r>
      <w:r w:rsidR="00A4149E">
        <w:rPr>
          <w:rFonts w:ascii="Verdana" w:hAnsi="Verdana"/>
        </w:rPr>
        <w:t>”</w:t>
      </w:r>
      <w:r>
        <w:rPr>
          <w:rFonts w:ascii="Verdana" w:hAnsi="Verdana"/>
        </w:rPr>
        <w:t xml:space="preserve"> to encompass all of the above.</w:t>
      </w:r>
    </w:p>
    <w:p w14:paraId="0FC51E8C" w14:textId="0DB74EBE" w:rsidR="00A15D8A" w:rsidRDefault="00A15D8A" w:rsidP="00B32628">
      <w:pPr>
        <w:pStyle w:val="Heading2"/>
      </w:pPr>
      <w:r>
        <w:lastRenderedPageBreak/>
        <w:t>3. Aims</w:t>
      </w:r>
    </w:p>
    <w:p w14:paraId="3B8CA71F" w14:textId="23185AE3" w:rsidR="00F35995" w:rsidRPr="00A4149E" w:rsidRDefault="00A4149E" w:rsidP="00EE71D3">
      <w:pPr>
        <w:autoSpaceDE w:val="0"/>
        <w:autoSpaceDN w:val="0"/>
        <w:adjustRightInd w:val="0"/>
        <w:spacing w:after="0" w:line="240" w:lineRule="auto"/>
        <w:rPr>
          <w:rFonts w:ascii="Verdana" w:hAnsi="Verdana" w:cs="Tahoma"/>
          <w:color w:val="000000"/>
        </w:rPr>
      </w:pPr>
      <w:r w:rsidRPr="00A4149E">
        <w:rPr>
          <w:rFonts w:ascii="Verdana" w:hAnsi="Verdana" w:cs="Tahoma"/>
          <w:color w:val="000000"/>
        </w:rPr>
        <w:t>Th</w:t>
      </w:r>
      <w:r w:rsidR="00F35995">
        <w:rPr>
          <w:rFonts w:ascii="Verdana" w:hAnsi="Verdana" w:cs="Tahoma"/>
          <w:color w:val="000000"/>
        </w:rPr>
        <w:t>is policy is a key part of the school’s over-arching aim</w:t>
      </w:r>
      <w:r w:rsidRPr="00A4149E">
        <w:rPr>
          <w:rFonts w:ascii="Verdana" w:hAnsi="Verdana" w:cs="Tahoma"/>
          <w:color w:val="000000"/>
        </w:rPr>
        <w:t xml:space="preserve"> </w:t>
      </w:r>
      <w:r w:rsidR="00F35995" w:rsidRPr="00F35995">
        <w:rPr>
          <w:rFonts w:ascii="Verdana" w:hAnsi="Verdana" w:cs="Tahoma"/>
          <w:color w:val="000000"/>
        </w:rPr>
        <w:t>to create and embed a culture of openness, trust</w:t>
      </w:r>
      <w:r w:rsidR="00411411">
        <w:rPr>
          <w:rFonts w:ascii="Verdana" w:hAnsi="Verdana" w:cs="Tahoma"/>
          <w:color w:val="000000"/>
        </w:rPr>
        <w:t>,</w:t>
      </w:r>
      <w:r w:rsidR="00F35995" w:rsidRPr="00F35995">
        <w:rPr>
          <w:rFonts w:ascii="Verdana" w:hAnsi="Verdana" w:cs="Tahoma"/>
          <w:color w:val="000000"/>
        </w:rPr>
        <w:t xml:space="preserve"> and transparency </w:t>
      </w:r>
      <w:r w:rsidR="00F35995">
        <w:rPr>
          <w:rFonts w:ascii="Verdana" w:hAnsi="Verdana" w:cs="Tahoma"/>
          <w:color w:val="000000"/>
        </w:rPr>
        <w:t>where our</w:t>
      </w:r>
      <w:r w:rsidR="00F35995" w:rsidRPr="00F35995">
        <w:rPr>
          <w:rFonts w:ascii="Verdana" w:hAnsi="Verdana" w:cs="Tahoma"/>
          <w:color w:val="000000"/>
        </w:rPr>
        <w:t xml:space="preserve"> values are lived</w:t>
      </w:r>
      <w:r w:rsidR="00F35995">
        <w:rPr>
          <w:rFonts w:ascii="Verdana" w:hAnsi="Verdana" w:cs="Tahoma"/>
          <w:color w:val="000000"/>
        </w:rPr>
        <w:t xml:space="preserve"> and the </w:t>
      </w:r>
      <w:proofErr w:type="gramStart"/>
      <w:r w:rsidR="00F35995">
        <w:rPr>
          <w:rFonts w:ascii="Verdana" w:hAnsi="Verdana" w:cs="Tahoma"/>
          <w:color w:val="000000"/>
        </w:rPr>
        <w:t>behaviours</w:t>
      </w:r>
      <w:proofErr w:type="gramEnd"/>
      <w:r w:rsidR="00F35995">
        <w:rPr>
          <w:rFonts w:ascii="Verdana" w:hAnsi="Verdana" w:cs="Tahoma"/>
          <w:color w:val="000000"/>
        </w:rPr>
        <w:t xml:space="preserve"> we expect from all our staff are </w:t>
      </w:r>
      <w:r w:rsidR="00F35995" w:rsidRPr="00F35995">
        <w:rPr>
          <w:rFonts w:ascii="Verdana" w:hAnsi="Verdana" w:cs="Tahoma"/>
          <w:color w:val="000000"/>
        </w:rPr>
        <w:t xml:space="preserve">monitored and reinforced. </w:t>
      </w:r>
      <w:r w:rsidR="00F35995">
        <w:rPr>
          <w:rFonts w:ascii="Verdana" w:hAnsi="Verdana" w:cs="Tahoma"/>
          <w:color w:val="000000"/>
        </w:rPr>
        <w:t>T</w:t>
      </w:r>
      <w:r w:rsidRPr="00A4149E">
        <w:rPr>
          <w:rFonts w:ascii="Verdana" w:hAnsi="Verdana" w:cs="Tahoma"/>
          <w:color w:val="000000"/>
        </w:rPr>
        <w:t xml:space="preserve">his policy </w:t>
      </w:r>
      <w:r w:rsidR="00F35995">
        <w:rPr>
          <w:rFonts w:ascii="Verdana" w:hAnsi="Verdana" w:cs="Tahoma"/>
          <w:color w:val="000000"/>
        </w:rPr>
        <w:t>will help the school</w:t>
      </w:r>
      <w:r w:rsidRPr="00A4149E">
        <w:rPr>
          <w:rFonts w:ascii="Verdana" w:hAnsi="Verdana" w:cs="Tahoma"/>
          <w:color w:val="000000"/>
        </w:rPr>
        <w:t>:</w:t>
      </w:r>
    </w:p>
    <w:p w14:paraId="56963E63" w14:textId="0FD52531" w:rsidR="00A4149E" w:rsidRDefault="00F35995" w:rsidP="00EE71D3">
      <w:pPr>
        <w:pStyle w:val="ListParagraph"/>
        <w:numPr>
          <w:ilvl w:val="0"/>
          <w:numId w:val="10"/>
        </w:numPr>
        <w:autoSpaceDE w:val="0"/>
        <w:autoSpaceDN w:val="0"/>
        <w:adjustRightInd w:val="0"/>
        <w:spacing w:after="0" w:line="240" w:lineRule="auto"/>
        <w:rPr>
          <w:rFonts w:ascii="Verdana" w:hAnsi="Verdana" w:cs="Tahoma"/>
          <w:color w:val="000000"/>
        </w:rPr>
      </w:pPr>
      <w:r>
        <w:rPr>
          <w:rFonts w:ascii="Verdana" w:hAnsi="Verdana" w:cs="Tahoma"/>
          <w:color w:val="000000"/>
        </w:rPr>
        <w:t>C</w:t>
      </w:r>
      <w:r w:rsidR="00EE71D3" w:rsidRPr="00A4149E">
        <w:rPr>
          <w:rFonts w:ascii="Verdana" w:hAnsi="Verdana" w:cs="Tahoma"/>
          <w:color w:val="000000"/>
        </w:rPr>
        <w:t>reate a culture</w:t>
      </w:r>
      <w:r>
        <w:rPr>
          <w:rFonts w:ascii="Verdana" w:hAnsi="Verdana" w:cs="Tahoma"/>
          <w:color w:val="000000"/>
        </w:rPr>
        <w:t xml:space="preserve"> (e.g., our </w:t>
      </w:r>
      <w:r w:rsidRPr="00A4149E">
        <w:rPr>
          <w:rFonts w:ascii="Verdana" w:hAnsi="Verdana" w:cs="Tahoma"/>
          <w:color w:val="000000"/>
        </w:rPr>
        <w:t>ethos</w:t>
      </w:r>
      <w:r w:rsidR="00817207">
        <w:rPr>
          <w:rFonts w:ascii="Verdana" w:hAnsi="Verdana" w:cs="Tahoma"/>
          <w:color w:val="000000"/>
        </w:rPr>
        <w:t>,</w:t>
      </w:r>
      <w:r w:rsidRPr="00A4149E">
        <w:rPr>
          <w:rFonts w:ascii="Verdana" w:hAnsi="Verdana" w:cs="Tahoma"/>
          <w:color w:val="000000"/>
        </w:rPr>
        <w:t xml:space="preserve"> values</w:t>
      </w:r>
      <w:r w:rsidR="00817207">
        <w:rPr>
          <w:rFonts w:ascii="Verdana" w:hAnsi="Verdana" w:cs="Tahoma"/>
          <w:color w:val="000000"/>
        </w:rPr>
        <w:t xml:space="preserve"> and behaviours</w:t>
      </w:r>
      <w:r>
        <w:rPr>
          <w:rFonts w:ascii="Verdana" w:hAnsi="Verdana" w:cs="Tahoma"/>
          <w:color w:val="000000"/>
        </w:rPr>
        <w:t xml:space="preserve">) </w:t>
      </w:r>
      <w:r w:rsidR="00EE71D3" w:rsidRPr="00A4149E">
        <w:rPr>
          <w:rFonts w:ascii="Verdana" w:hAnsi="Verdana" w:cs="Tahoma"/>
          <w:color w:val="000000"/>
        </w:rPr>
        <w:t>in which all concerns about adults are shared responsibly with the right person and are recorded and dealt with appropriately.</w:t>
      </w:r>
    </w:p>
    <w:p w14:paraId="3745A031" w14:textId="3B99483C" w:rsidR="00A4149E" w:rsidRDefault="00F35995" w:rsidP="00EE71D3">
      <w:pPr>
        <w:pStyle w:val="ListParagraph"/>
        <w:numPr>
          <w:ilvl w:val="0"/>
          <w:numId w:val="10"/>
        </w:numPr>
        <w:autoSpaceDE w:val="0"/>
        <w:autoSpaceDN w:val="0"/>
        <w:adjustRightInd w:val="0"/>
        <w:spacing w:after="0" w:line="240" w:lineRule="auto"/>
        <w:rPr>
          <w:rFonts w:ascii="Verdana" w:hAnsi="Verdana" w:cs="Tahoma"/>
          <w:color w:val="000000"/>
        </w:rPr>
      </w:pPr>
      <w:r>
        <w:rPr>
          <w:rFonts w:ascii="Verdana" w:hAnsi="Verdana" w:cs="Tahoma"/>
          <w:color w:val="000000"/>
        </w:rPr>
        <w:t>E</w:t>
      </w:r>
      <w:r w:rsidR="00EE71D3" w:rsidRPr="00A4149E">
        <w:rPr>
          <w:rFonts w:ascii="Verdana" w:hAnsi="Verdana" w:cs="Tahoma"/>
          <w:color w:val="000000"/>
        </w:rPr>
        <w:t xml:space="preserve">nable the </w:t>
      </w:r>
      <w:r w:rsidR="00A4149E" w:rsidRPr="00A4149E">
        <w:rPr>
          <w:rFonts w:ascii="Verdana" w:hAnsi="Verdana" w:cs="Tahoma"/>
          <w:color w:val="000000"/>
        </w:rPr>
        <w:t>school</w:t>
      </w:r>
      <w:r w:rsidR="00EE71D3" w:rsidRPr="00A4149E">
        <w:rPr>
          <w:rFonts w:ascii="Verdana" w:hAnsi="Verdana" w:cs="Tahoma"/>
          <w:color w:val="000000"/>
        </w:rPr>
        <w:t xml:space="preserve"> to identify concerning, problematic or inappropriate behaviour early.</w:t>
      </w:r>
    </w:p>
    <w:p w14:paraId="4D22E4EF" w14:textId="65757A82" w:rsidR="00A4149E" w:rsidRDefault="00F35995" w:rsidP="00EE71D3">
      <w:pPr>
        <w:pStyle w:val="ListParagraph"/>
        <w:numPr>
          <w:ilvl w:val="0"/>
          <w:numId w:val="10"/>
        </w:numPr>
        <w:autoSpaceDE w:val="0"/>
        <w:autoSpaceDN w:val="0"/>
        <w:adjustRightInd w:val="0"/>
        <w:spacing w:after="0" w:line="240" w:lineRule="auto"/>
        <w:rPr>
          <w:rFonts w:ascii="Verdana" w:hAnsi="Verdana" w:cs="Tahoma"/>
          <w:color w:val="000000"/>
        </w:rPr>
      </w:pPr>
      <w:r>
        <w:rPr>
          <w:rFonts w:ascii="Verdana" w:hAnsi="Verdana" w:cs="Tahoma"/>
          <w:color w:val="000000"/>
        </w:rPr>
        <w:t>M</w:t>
      </w:r>
      <w:r w:rsidR="00EE71D3" w:rsidRPr="00A4149E">
        <w:rPr>
          <w:rFonts w:ascii="Verdana" w:hAnsi="Verdana" w:cs="Tahoma"/>
          <w:color w:val="000000"/>
        </w:rPr>
        <w:t>inimise the risk of abuse occurring.</w:t>
      </w:r>
    </w:p>
    <w:p w14:paraId="5C523517" w14:textId="285B50A9" w:rsidR="00A4149E" w:rsidRPr="00A4149E" w:rsidRDefault="00F35995" w:rsidP="00EE71D3">
      <w:pPr>
        <w:pStyle w:val="ListParagraph"/>
        <w:numPr>
          <w:ilvl w:val="0"/>
          <w:numId w:val="10"/>
        </w:numPr>
        <w:autoSpaceDE w:val="0"/>
        <w:autoSpaceDN w:val="0"/>
        <w:adjustRightInd w:val="0"/>
        <w:spacing w:after="0" w:line="240" w:lineRule="auto"/>
        <w:rPr>
          <w:rFonts w:ascii="Verdana" w:hAnsi="Verdana"/>
          <w:b/>
          <w:bCs/>
        </w:rPr>
      </w:pPr>
      <w:r>
        <w:rPr>
          <w:rFonts w:ascii="Verdana" w:hAnsi="Verdana" w:cs="Tahoma"/>
          <w:color w:val="000000"/>
        </w:rPr>
        <w:t>E</w:t>
      </w:r>
      <w:r w:rsidR="00EE71D3" w:rsidRPr="00A4149E">
        <w:rPr>
          <w:rFonts w:ascii="Verdana" w:hAnsi="Verdana" w:cs="Tahoma"/>
          <w:color w:val="000000"/>
        </w:rPr>
        <w:t xml:space="preserve">nsure that adults working in or on behalf of the </w:t>
      </w:r>
      <w:r w:rsidR="00A4149E" w:rsidRPr="00A4149E">
        <w:rPr>
          <w:rFonts w:ascii="Verdana" w:hAnsi="Verdana" w:cs="Tahoma"/>
          <w:color w:val="000000"/>
        </w:rPr>
        <w:t>school</w:t>
      </w:r>
      <w:r w:rsidR="00EE71D3" w:rsidRPr="00A4149E">
        <w:rPr>
          <w:rFonts w:ascii="Verdana" w:hAnsi="Verdana" w:cs="Tahoma"/>
          <w:color w:val="000000"/>
        </w:rPr>
        <w:t xml:space="preserve"> are clear about</w:t>
      </w:r>
      <w:r>
        <w:rPr>
          <w:rFonts w:ascii="Verdana" w:hAnsi="Verdana" w:cs="Tahoma"/>
          <w:color w:val="000000"/>
        </w:rPr>
        <w:t xml:space="preserve"> and act within</w:t>
      </w:r>
      <w:r w:rsidR="00EE71D3" w:rsidRPr="00A4149E">
        <w:rPr>
          <w:rFonts w:ascii="Verdana" w:hAnsi="Verdana" w:cs="Tahoma"/>
          <w:color w:val="000000"/>
        </w:rPr>
        <w:t xml:space="preserve"> professional boundaries</w:t>
      </w:r>
      <w:r>
        <w:rPr>
          <w:rFonts w:ascii="Verdana" w:hAnsi="Verdana" w:cs="Tahoma"/>
          <w:color w:val="000000"/>
        </w:rPr>
        <w:t>.</w:t>
      </w:r>
    </w:p>
    <w:p w14:paraId="31508740" w14:textId="4C3FE539" w:rsidR="00EE71D3" w:rsidRPr="00A4149E" w:rsidRDefault="00F35995" w:rsidP="00EE71D3">
      <w:pPr>
        <w:pStyle w:val="ListParagraph"/>
        <w:numPr>
          <w:ilvl w:val="0"/>
          <w:numId w:val="10"/>
        </w:numPr>
        <w:autoSpaceDE w:val="0"/>
        <w:autoSpaceDN w:val="0"/>
        <w:adjustRightInd w:val="0"/>
        <w:spacing w:after="0" w:line="240" w:lineRule="auto"/>
        <w:rPr>
          <w:rFonts w:ascii="Verdana" w:hAnsi="Verdana"/>
          <w:b/>
          <w:bCs/>
        </w:rPr>
      </w:pPr>
      <w:r>
        <w:rPr>
          <w:rFonts w:ascii="Verdana" w:hAnsi="Verdana" w:cs="Tahoma"/>
          <w:color w:val="000000"/>
        </w:rPr>
        <w:t>C</w:t>
      </w:r>
      <w:r w:rsidR="00EE71D3" w:rsidRPr="00A4149E">
        <w:rPr>
          <w:rFonts w:ascii="Verdana" w:hAnsi="Verdana" w:cs="Tahoma"/>
          <w:color w:val="000000"/>
        </w:rPr>
        <w:t xml:space="preserve">reate an environment where </w:t>
      </w:r>
      <w:r>
        <w:rPr>
          <w:rFonts w:ascii="Verdana" w:hAnsi="Verdana" w:cs="Tahoma"/>
          <w:color w:val="000000"/>
        </w:rPr>
        <w:t xml:space="preserve">all </w:t>
      </w:r>
      <w:r w:rsidR="00EE71D3" w:rsidRPr="00A4149E">
        <w:rPr>
          <w:rFonts w:ascii="Verdana" w:hAnsi="Verdana" w:cs="Tahoma"/>
          <w:color w:val="000000"/>
        </w:rPr>
        <w:t>staff are comfortable to self-refer</w:t>
      </w:r>
      <w:r w:rsidR="00A4149E">
        <w:rPr>
          <w:rFonts w:ascii="Verdana" w:hAnsi="Verdana" w:cs="Tahoma"/>
          <w:color w:val="000000"/>
        </w:rPr>
        <w:t>.</w:t>
      </w:r>
    </w:p>
    <w:p w14:paraId="2D04D341" w14:textId="77777777" w:rsidR="00A4149E" w:rsidRPr="00A4149E" w:rsidRDefault="00A4149E" w:rsidP="00A4149E">
      <w:pPr>
        <w:autoSpaceDE w:val="0"/>
        <w:autoSpaceDN w:val="0"/>
        <w:adjustRightInd w:val="0"/>
        <w:spacing w:after="0" w:line="240" w:lineRule="auto"/>
        <w:rPr>
          <w:rFonts w:ascii="Verdana" w:hAnsi="Verdana"/>
          <w:b/>
          <w:bCs/>
        </w:rPr>
      </w:pPr>
    </w:p>
    <w:p w14:paraId="0998740A" w14:textId="085E689F" w:rsidR="00A15D8A" w:rsidRPr="00654371" w:rsidRDefault="00654371" w:rsidP="00B32628">
      <w:pPr>
        <w:pStyle w:val="Heading2"/>
      </w:pPr>
      <w:r w:rsidRPr="00654371">
        <w:t xml:space="preserve">4. </w:t>
      </w:r>
      <w:r w:rsidR="00524365" w:rsidRPr="00654371">
        <w:t xml:space="preserve">What </w:t>
      </w:r>
      <w:r w:rsidR="001854F5" w:rsidRPr="00654371">
        <w:t>i</w:t>
      </w:r>
      <w:r w:rsidR="00524365" w:rsidRPr="00654371">
        <w:t xml:space="preserve">s </w:t>
      </w:r>
      <w:r w:rsidR="001854F5" w:rsidRPr="00654371">
        <w:t>a</w:t>
      </w:r>
      <w:r w:rsidR="00524365" w:rsidRPr="00654371">
        <w:t xml:space="preserve"> </w:t>
      </w:r>
      <w:r w:rsidR="00A15D8A" w:rsidRPr="00654371">
        <w:t>Low</w:t>
      </w:r>
      <w:r w:rsidR="00524365" w:rsidRPr="00654371">
        <w:t>-</w:t>
      </w:r>
      <w:r w:rsidR="00A15D8A" w:rsidRPr="00654371">
        <w:t>Level Concern</w:t>
      </w:r>
      <w:r w:rsidR="00524365" w:rsidRPr="00654371">
        <w:t>?</w:t>
      </w:r>
    </w:p>
    <w:p w14:paraId="289D0890" w14:textId="77777777" w:rsidR="00372F8C" w:rsidRPr="00372F8C" w:rsidRDefault="00372F8C" w:rsidP="00372F8C">
      <w:pPr>
        <w:rPr>
          <w:rFonts w:ascii="Verdana" w:hAnsi="Verdana"/>
          <w:sz w:val="16"/>
          <w:szCs w:val="16"/>
        </w:rPr>
      </w:pPr>
      <w:r w:rsidRPr="00372F8C">
        <w:rPr>
          <w:rFonts w:ascii="Verdana" w:hAnsi="Verdana"/>
          <w:sz w:val="16"/>
          <w:szCs w:val="16"/>
        </w:rPr>
        <w:t xml:space="preserve">Source: </w:t>
      </w:r>
      <w:hyperlink r:id="rId13" w:history="1">
        <w:r w:rsidRPr="00372F8C">
          <w:rPr>
            <w:rStyle w:val="Hyperlink"/>
            <w:rFonts w:ascii="Verdana" w:hAnsi="Verdana"/>
            <w:sz w:val="16"/>
            <w:szCs w:val="16"/>
          </w:rPr>
          <w:t xml:space="preserve">Statutory Guidance Keeping Children Safe </w:t>
        </w:r>
        <w:proofErr w:type="gramStart"/>
        <w:r w:rsidRPr="00372F8C">
          <w:rPr>
            <w:rStyle w:val="Hyperlink"/>
            <w:rFonts w:ascii="Verdana" w:hAnsi="Verdana"/>
            <w:sz w:val="16"/>
            <w:szCs w:val="16"/>
          </w:rPr>
          <w:t>In</w:t>
        </w:r>
        <w:proofErr w:type="gramEnd"/>
        <w:r w:rsidRPr="00372F8C">
          <w:rPr>
            <w:rStyle w:val="Hyperlink"/>
            <w:rFonts w:ascii="Verdana" w:hAnsi="Verdana"/>
            <w:sz w:val="16"/>
            <w:szCs w:val="16"/>
          </w:rPr>
          <w:t xml:space="preserve"> Education</w:t>
        </w:r>
      </w:hyperlink>
    </w:p>
    <w:p w14:paraId="21025D9E" w14:textId="4AD11195" w:rsidR="00372F8C" w:rsidRPr="00654371" w:rsidRDefault="00524365" w:rsidP="00372F8C">
      <w:pPr>
        <w:spacing w:after="0" w:line="240" w:lineRule="auto"/>
        <w:rPr>
          <w:rFonts w:ascii="Verdana" w:hAnsi="Verdana"/>
        </w:rPr>
      </w:pPr>
      <w:r w:rsidRPr="00654371">
        <w:rPr>
          <w:rFonts w:ascii="Verdana" w:hAnsi="Verdana"/>
        </w:rPr>
        <w:t>The term ‘low-level’ concern does not mean that it is insignificant. A low-level concern is any concern – no matter how small, and even if no more than causing a sense of unease or a ‘nagging doubt’ - that an adult working in or on behalf of the school may have acted in a way that:</w:t>
      </w:r>
    </w:p>
    <w:p w14:paraId="5D1E9996" w14:textId="22F72892" w:rsidR="001854F5" w:rsidRPr="00654371" w:rsidRDefault="00654371" w:rsidP="00654371">
      <w:pPr>
        <w:pStyle w:val="ListParagraph"/>
        <w:numPr>
          <w:ilvl w:val="0"/>
          <w:numId w:val="11"/>
        </w:numPr>
        <w:rPr>
          <w:rFonts w:ascii="Verdana" w:hAnsi="Verdana"/>
        </w:rPr>
      </w:pPr>
      <w:r w:rsidRPr="00654371">
        <w:rPr>
          <w:rFonts w:ascii="Verdana" w:hAnsi="Verdana"/>
        </w:rPr>
        <w:t>I</w:t>
      </w:r>
      <w:r w:rsidR="00524365" w:rsidRPr="00654371">
        <w:rPr>
          <w:rFonts w:ascii="Verdana" w:hAnsi="Verdana"/>
        </w:rPr>
        <w:t xml:space="preserve">s inconsistent with the staff code of conduct, including inappropriate conduct outside of work </w:t>
      </w:r>
      <w:r w:rsidR="00524365" w:rsidRPr="00654371">
        <w:rPr>
          <w:rFonts w:ascii="Verdana" w:hAnsi="Verdana"/>
          <w:i/>
          <w:iCs/>
        </w:rPr>
        <w:t>and</w:t>
      </w:r>
      <w:r w:rsidR="00524365" w:rsidRPr="00654371">
        <w:rPr>
          <w:rFonts w:ascii="Verdana" w:hAnsi="Verdana"/>
        </w:rPr>
        <w:t xml:space="preserve"> </w:t>
      </w:r>
    </w:p>
    <w:p w14:paraId="02B174DA" w14:textId="2CF3B723" w:rsidR="00524365" w:rsidRPr="00654371" w:rsidRDefault="00654371" w:rsidP="00654371">
      <w:pPr>
        <w:pStyle w:val="ListParagraph"/>
        <w:numPr>
          <w:ilvl w:val="0"/>
          <w:numId w:val="11"/>
        </w:numPr>
        <w:rPr>
          <w:rFonts w:ascii="Verdana" w:hAnsi="Verdana"/>
        </w:rPr>
      </w:pPr>
      <w:r w:rsidRPr="00654371">
        <w:rPr>
          <w:rFonts w:ascii="Verdana" w:hAnsi="Verdana"/>
        </w:rPr>
        <w:t>D</w:t>
      </w:r>
      <w:r w:rsidR="00524365" w:rsidRPr="00654371">
        <w:rPr>
          <w:rFonts w:ascii="Verdana" w:hAnsi="Verdana"/>
        </w:rPr>
        <w:t xml:space="preserve">oes not meet the harm threshold or is otherwise not serious enough to consider a referral to the </w:t>
      </w:r>
      <w:r w:rsidR="00605685">
        <w:rPr>
          <w:rFonts w:ascii="Verdana" w:hAnsi="Verdana"/>
        </w:rPr>
        <w:t>Local Authority Designated Officer (</w:t>
      </w:r>
      <w:r w:rsidR="00524365" w:rsidRPr="00654371">
        <w:rPr>
          <w:rFonts w:ascii="Verdana" w:hAnsi="Verdana"/>
        </w:rPr>
        <w:t>LADO</w:t>
      </w:r>
      <w:r w:rsidR="00605685">
        <w:rPr>
          <w:rFonts w:ascii="Verdana" w:hAnsi="Verdana"/>
        </w:rPr>
        <w:t>)</w:t>
      </w:r>
      <w:r w:rsidR="00524365" w:rsidRPr="00654371">
        <w:rPr>
          <w:rFonts w:ascii="Verdana" w:hAnsi="Verdana"/>
        </w:rPr>
        <w:t xml:space="preserve">. </w:t>
      </w:r>
    </w:p>
    <w:p w14:paraId="7871FE86" w14:textId="519C6B27" w:rsidR="00524365" w:rsidRPr="00654371" w:rsidRDefault="00524365" w:rsidP="00F747F1">
      <w:pPr>
        <w:spacing w:after="0" w:line="240" w:lineRule="auto"/>
        <w:rPr>
          <w:rFonts w:ascii="Verdana" w:hAnsi="Verdana"/>
        </w:rPr>
      </w:pPr>
      <w:r w:rsidRPr="00654371">
        <w:rPr>
          <w:rFonts w:ascii="Verdana" w:hAnsi="Verdana"/>
        </w:rPr>
        <w:t>Examples of such behaviour could include, but are not limited to:</w:t>
      </w:r>
    </w:p>
    <w:p w14:paraId="1A626B2A" w14:textId="1975F90E" w:rsidR="00524365" w:rsidRPr="00654371" w:rsidRDefault="001854F5" w:rsidP="00F747F1">
      <w:pPr>
        <w:pStyle w:val="ListParagraph"/>
        <w:numPr>
          <w:ilvl w:val="0"/>
          <w:numId w:val="5"/>
        </w:numPr>
        <w:spacing w:after="0" w:line="240" w:lineRule="auto"/>
        <w:rPr>
          <w:rFonts w:ascii="Verdana" w:hAnsi="Verdana"/>
        </w:rPr>
      </w:pPr>
      <w:r w:rsidRPr="00654371">
        <w:rPr>
          <w:rFonts w:ascii="Verdana" w:hAnsi="Verdana"/>
        </w:rPr>
        <w:t>B</w:t>
      </w:r>
      <w:r w:rsidR="00524365" w:rsidRPr="00654371">
        <w:rPr>
          <w:rFonts w:ascii="Verdana" w:hAnsi="Verdana"/>
        </w:rPr>
        <w:t>eing over friendly with children</w:t>
      </w:r>
      <w:r w:rsidRPr="00654371">
        <w:rPr>
          <w:rFonts w:ascii="Verdana" w:hAnsi="Verdana"/>
        </w:rPr>
        <w:t>.</w:t>
      </w:r>
      <w:r w:rsidR="00524365" w:rsidRPr="00654371">
        <w:rPr>
          <w:rFonts w:ascii="Verdana" w:hAnsi="Verdana"/>
        </w:rPr>
        <w:t xml:space="preserve"> </w:t>
      </w:r>
    </w:p>
    <w:p w14:paraId="777B6D4D" w14:textId="5DE04DC6" w:rsidR="00524365" w:rsidRPr="00654371" w:rsidRDefault="001854F5" w:rsidP="001854F5">
      <w:pPr>
        <w:pStyle w:val="ListParagraph"/>
        <w:numPr>
          <w:ilvl w:val="0"/>
          <w:numId w:val="5"/>
        </w:numPr>
        <w:rPr>
          <w:rFonts w:ascii="Verdana" w:hAnsi="Verdana"/>
        </w:rPr>
      </w:pPr>
      <w:r w:rsidRPr="00654371">
        <w:rPr>
          <w:rFonts w:ascii="Verdana" w:hAnsi="Verdana"/>
        </w:rPr>
        <w:t>H</w:t>
      </w:r>
      <w:r w:rsidR="00524365" w:rsidRPr="00654371">
        <w:rPr>
          <w:rFonts w:ascii="Verdana" w:hAnsi="Verdana"/>
        </w:rPr>
        <w:t>aving favourites</w:t>
      </w:r>
      <w:r w:rsidRPr="00654371">
        <w:rPr>
          <w:rFonts w:ascii="Verdana" w:hAnsi="Verdana"/>
        </w:rPr>
        <w:t>.</w:t>
      </w:r>
      <w:r w:rsidR="00524365" w:rsidRPr="00654371">
        <w:rPr>
          <w:rFonts w:ascii="Verdana" w:hAnsi="Verdana"/>
        </w:rPr>
        <w:t xml:space="preserve"> </w:t>
      </w:r>
    </w:p>
    <w:p w14:paraId="05AC42FB" w14:textId="01148DE9" w:rsidR="00524365" w:rsidRPr="00654371" w:rsidRDefault="001854F5" w:rsidP="001854F5">
      <w:pPr>
        <w:pStyle w:val="ListParagraph"/>
        <w:numPr>
          <w:ilvl w:val="0"/>
          <w:numId w:val="5"/>
        </w:numPr>
        <w:rPr>
          <w:rFonts w:ascii="Verdana" w:hAnsi="Verdana"/>
        </w:rPr>
      </w:pPr>
      <w:r w:rsidRPr="00654371">
        <w:rPr>
          <w:rFonts w:ascii="Verdana" w:hAnsi="Verdana"/>
        </w:rPr>
        <w:t>T</w:t>
      </w:r>
      <w:r w:rsidR="00524365" w:rsidRPr="00654371">
        <w:rPr>
          <w:rFonts w:ascii="Verdana" w:hAnsi="Verdana"/>
        </w:rPr>
        <w:t>aking photographs of children on their mobile phone, contrary to school policy</w:t>
      </w:r>
      <w:r w:rsidRPr="00654371">
        <w:rPr>
          <w:rFonts w:ascii="Verdana" w:hAnsi="Verdana"/>
        </w:rPr>
        <w:t>.</w:t>
      </w:r>
      <w:r w:rsidR="00524365" w:rsidRPr="00654371">
        <w:rPr>
          <w:rFonts w:ascii="Verdana" w:hAnsi="Verdana"/>
        </w:rPr>
        <w:t xml:space="preserve"> </w:t>
      </w:r>
    </w:p>
    <w:p w14:paraId="530D89A7" w14:textId="2566CC13" w:rsidR="00524365" w:rsidRPr="00654371" w:rsidRDefault="001854F5" w:rsidP="001854F5">
      <w:pPr>
        <w:pStyle w:val="ListParagraph"/>
        <w:numPr>
          <w:ilvl w:val="0"/>
          <w:numId w:val="5"/>
        </w:numPr>
        <w:rPr>
          <w:rFonts w:ascii="Verdana" w:hAnsi="Verdana"/>
        </w:rPr>
      </w:pPr>
      <w:r w:rsidRPr="00654371">
        <w:rPr>
          <w:rFonts w:ascii="Verdana" w:hAnsi="Verdana"/>
        </w:rPr>
        <w:t>E</w:t>
      </w:r>
      <w:r w:rsidR="00524365" w:rsidRPr="00654371">
        <w:rPr>
          <w:rFonts w:ascii="Verdana" w:hAnsi="Verdana"/>
        </w:rPr>
        <w:t>ngaging with a child on a one-to-one basis in a secluded area or behind a closed door</w:t>
      </w:r>
      <w:r w:rsidRPr="00654371">
        <w:rPr>
          <w:rFonts w:ascii="Verdana" w:hAnsi="Verdana"/>
        </w:rPr>
        <w:t>.</w:t>
      </w:r>
      <w:r w:rsidR="00524365" w:rsidRPr="00654371">
        <w:rPr>
          <w:rFonts w:ascii="Verdana" w:hAnsi="Verdana"/>
        </w:rPr>
        <w:t xml:space="preserve"> </w:t>
      </w:r>
    </w:p>
    <w:p w14:paraId="0E551F43" w14:textId="37C9A128" w:rsidR="00524365" w:rsidRPr="00654371" w:rsidRDefault="001854F5" w:rsidP="001854F5">
      <w:pPr>
        <w:pStyle w:val="ListParagraph"/>
        <w:numPr>
          <w:ilvl w:val="0"/>
          <w:numId w:val="5"/>
        </w:numPr>
        <w:rPr>
          <w:rFonts w:ascii="Verdana" w:hAnsi="Verdana"/>
        </w:rPr>
      </w:pPr>
      <w:r w:rsidRPr="00654371">
        <w:rPr>
          <w:rFonts w:ascii="Verdana" w:hAnsi="Verdana"/>
        </w:rPr>
        <w:t>H</w:t>
      </w:r>
      <w:r w:rsidR="00524365" w:rsidRPr="00654371">
        <w:rPr>
          <w:rFonts w:ascii="Verdana" w:hAnsi="Verdana"/>
        </w:rPr>
        <w:t xml:space="preserve">umiliating pupils. </w:t>
      </w:r>
    </w:p>
    <w:p w14:paraId="0A85F700" w14:textId="5AB66C4D" w:rsidR="00524365" w:rsidRPr="00654371" w:rsidRDefault="00524365">
      <w:pPr>
        <w:rPr>
          <w:rFonts w:ascii="Verdana" w:hAnsi="Verdana"/>
        </w:rPr>
      </w:pPr>
      <w:r w:rsidRPr="00654371">
        <w:rPr>
          <w:rFonts w:ascii="Verdana" w:hAnsi="Verdana"/>
        </w:rPr>
        <w:t xml:space="preserve">Such behaviour can exist on a wide spectrum, from the inadvertent or thoughtless, or behaviour that may look to be inappropriate, but might not be in specific circumstances, through to that which is ultimately intended to enable abuse. </w:t>
      </w:r>
    </w:p>
    <w:p w14:paraId="456D8944" w14:textId="0F2C03A8" w:rsidR="00524365" w:rsidRPr="001854F5" w:rsidRDefault="00524365">
      <w:pPr>
        <w:rPr>
          <w:rFonts w:ascii="Verdana" w:hAnsi="Verdana"/>
          <w:highlight w:val="yellow"/>
        </w:rPr>
      </w:pPr>
      <w:r w:rsidRPr="00654371">
        <w:rPr>
          <w:rFonts w:ascii="Verdana" w:hAnsi="Verdana"/>
        </w:rPr>
        <w:t>Low-level concerns may arise in several ways and from a number of sources. For example: suspicion; complaint; or disclosure made by a child, parent</w:t>
      </w:r>
      <w:r w:rsidR="00654371" w:rsidRPr="00654371">
        <w:rPr>
          <w:rFonts w:ascii="Verdana" w:hAnsi="Verdana"/>
        </w:rPr>
        <w:t>,</w:t>
      </w:r>
      <w:r w:rsidRPr="00654371">
        <w:rPr>
          <w:rFonts w:ascii="Verdana" w:hAnsi="Verdana"/>
        </w:rPr>
        <w:t xml:space="preserve"> or other adult within or outside of the organisation; or as a result of vetting checks undertaken.</w:t>
      </w:r>
      <w:r w:rsidRPr="001854F5">
        <w:rPr>
          <w:rFonts w:ascii="Verdana" w:hAnsi="Verdana"/>
          <w:highlight w:val="yellow"/>
        </w:rPr>
        <w:t xml:space="preserve"> </w:t>
      </w:r>
    </w:p>
    <w:p w14:paraId="3E4EA7E3" w14:textId="472375B4" w:rsidR="00524365" w:rsidRDefault="00372F8C">
      <w:pPr>
        <w:rPr>
          <w:rFonts w:ascii="Verdana" w:hAnsi="Verdana"/>
        </w:rPr>
      </w:pPr>
      <w:r>
        <w:rPr>
          <w:rFonts w:ascii="Verdana" w:hAnsi="Verdana"/>
        </w:rPr>
        <w:t>At this school, i</w:t>
      </w:r>
      <w:r w:rsidR="00524365" w:rsidRPr="00654371">
        <w:rPr>
          <w:rFonts w:ascii="Verdana" w:hAnsi="Verdana"/>
        </w:rPr>
        <w:t>t is crucial that all low-level concerns are shared responsibly with</w:t>
      </w:r>
      <w:r w:rsidR="00582A53">
        <w:rPr>
          <w:rFonts w:ascii="Verdana" w:hAnsi="Verdana"/>
        </w:rPr>
        <w:t xml:space="preserve"> the headteacher</w:t>
      </w:r>
      <w:r w:rsidR="00524365" w:rsidRPr="00654371">
        <w:rPr>
          <w:rFonts w:ascii="Verdana" w:hAnsi="Verdana"/>
        </w:rPr>
        <w:t xml:space="preserve"> </w:t>
      </w:r>
      <w:r w:rsidR="00654371" w:rsidRPr="00654371">
        <w:rPr>
          <w:rFonts w:ascii="Verdana" w:hAnsi="Verdana"/>
        </w:rPr>
        <w:t>and</w:t>
      </w:r>
      <w:r w:rsidR="00524365" w:rsidRPr="00654371">
        <w:rPr>
          <w:rFonts w:ascii="Verdana" w:hAnsi="Verdana"/>
        </w:rPr>
        <w:t xml:space="preserve"> recorded and dealt with appropriately. Ensuring they are dealt with effectively should also protect those working in or on behalf of </w:t>
      </w:r>
      <w:r w:rsidR="00654371" w:rsidRPr="00654371">
        <w:rPr>
          <w:rFonts w:ascii="Verdana" w:hAnsi="Verdana"/>
        </w:rPr>
        <w:t xml:space="preserve">the </w:t>
      </w:r>
      <w:r w:rsidR="00524365" w:rsidRPr="00654371">
        <w:rPr>
          <w:rFonts w:ascii="Verdana" w:hAnsi="Verdana"/>
        </w:rPr>
        <w:lastRenderedPageBreak/>
        <w:t>school from becoming the subject of potential false low-level concerns or misunderstandings.</w:t>
      </w:r>
    </w:p>
    <w:p w14:paraId="60D2C665" w14:textId="7115C70F" w:rsidR="002302EB" w:rsidRDefault="00F747F1" w:rsidP="00B32628">
      <w:pPr>
        <w:pStyle w:val="Heading2"/>
      </w:pPr>
      <w:r>
        <w:t xml:space="preserve">5. </w:t>
      </w:r>
      <w:r w:rsidR="002302EB">
        <w:t xml:space="preserve">Spectrum </w:t>
      </w:r>
      <w:proofErr w:type="gramStart"/>
      <w:r w:rsidR="002302EB">
        <w:t>Of</w:t>
      </w:r>
      <w:proofErr w:type="gramEnd"/>
      <w:r w:rsidR="002302EB">
        <w:t xml:space="preserve"> Behaviour Diagram</w:t>
      </w:r>
    </w:p>
    <w:p w14:paraId="1111F998" w14:textId="77777777" w:rsidR="002302EB" w:rsidRDefault="002302EB" w:rsidP="002302EB">
      <w:pPr>
        <w:spacing w:after="0" w:line="240" w:lineRule="auto"/>
      </w:pPr>
      <w:r w:rsidRPr="00741A7E">
        <w:rPr>
          <w:rFonts w:ascii="Verdana" w:hAnsi="Verdana"/>
          <w:sz w:val="16"/>
          <w:szCs w:val="16"/>
        </w:rPr>
        <w:t>S</w:t>
      </w:r>
      <w:r>
        <w:rPr>
          <w:rFonts w:ascii="Verdana" w:hAnsi="Verdana"/>
          <w:sz w:val="16"/>
          <w:szCs w:val="16"/>
        </w:rPr>
        <w:t>ource</w:t>
      </w:r>
      <w:r w:rsidRPr="00741A7E">
        <w:rPr>
          <w:rFonts w:ascii="Verdana" w:hAnsi="Verdana"/>
          <w:sz w:val="16"/>
          <w:szCs w:val="16"/>
        </w:rPr>
        <w:t xml:space="preserve">: </w:t>
      </w:r>
      <w:hyperlink r:id="rId14" w:history="1">
        <w:r w:rsidRPr="00741A7E">
          <w:rPr>
            <w:rStyle w:val="Hyperlink"/>
            <w:rFonts w:ascii="Verdana" w:hAnsi="Verdana"/>
            <w:sz w:val="16"/>
            <w:szCs w:val="16"/>
          </w:rPr>
          <w:t>Developing and implementing a low-level concerns policy</w:t>
        </w:r>
      </w:hyperlink>
      <w:r w:rsidRPr="00741A7E">
        <w:rPr>
          <w:rFonts w:ascii="Verdana" w:hAnsi="Verdana"/>
          <w:sz w:val="16"/>
          <w:szCs w:val="16"/>
        </w:rPr>
        <w:t xml:space="preserve"> by Farrer and Co</w:t>
      </w:r>
      <w:r>
        <w:rPr>
          <w:rFonts w:ascii="Verdana" w:hAnsi="Verdana"/>
          <w:sz w:val="16"/>
          <w:szCs w:val="16"/>
        </w:rPr>
        <w:t>.</w:t>
      </w:r>
    </w:p>
    <w:p w14:paraId="6B19D313" w14:textId="34228449" w:rsidR="002302EB" w:rsidRDefault="002302EB">
      <w:pPr>
        <w:rPr>
          <w:rFonts w:ascii="Verdana" w:hAnsi="Verdana"/>
        </w:rPr>
      </w:pPr>
      <w:r>
        <w:rPr>
          <w:rFonts w:ascii="Verdana" w:hAnsi="Verdana"/>
        </w:rPr>
        <w:t xml:space="preserve">See the Spectrum </w:t>
      </w:r>
      <w:proofErr w:type="gramStart"/>
      <w:r>
        <w:rPr>
          <w:rFonts w:ascii="Verdana" w:hAnsi="Verdana"/>
        </w:rPr>
        <w:t>Of</w:t>
      </w:r>
      <w:proofErr w:type="gramEnd"/>
      <w:r>
        <w:rPr>
          <w:rFonts w:ascii="Verdana" w:hAnsi="Verdana"/>
        </w:rPr>
        <w:t xml:space="preserve"> Behaviour Diagram below for more information on how low-level concerns compare to allegations and appropriate conduct. </w:t>
      </w:r>
    </w:p>
    <w:p w14:paraId="1291B384" w14:textId="2CA5EF30" w:rsidR="003A1C32" w:rsidRDefault="003A1C32">
      <w:pPr>
        <w:rPr>
          <w:rFonts w:ascii="Verdana" w:hAnsi="Verdana"/>
        </w:rPr>
      </w:pPr>
      <w:r w:rsidRPr="003A1C32">
        <w:rPr>
          <w:rFonts w:ascii="Verdana" w:hAnsi="Verdana"/>
          <w:noProof/>
        </w:rPr>
        <w:drawing>
          <wp:inline distT="0" distB="0" distL="0" distR="0" wp14:anchorId="4AC6CB7A" wp14:editId="1099B7F8">
            <wp:extent cx="5731510" cy="38747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874770"/>
                    </a:xfrm>
                    <a:prstGeom prst="rect">
                      <a:avLst/>
                    </a:prstGeom>
                  </pic:spPr>
                </pic:pic>
              </a:graphicData>
            </a:graphic>
          </wp:inline>
        </w:drawing>
      </w:r>
    </w:p>
    <w:p w14:paraId="0DF028C7" w14:textId="0919A57C" w:rsidR="00A15D8A" w:rsidRPr="00092CE3" w:rsidRDefault="00F747F1" w:rsidP="00B32628">
      <w:pPr>
        <w:pStyle w:val="Heading2"/>
      </w:pPr>
      <w:r>
        <w:t>6</w:t>
      </w:r>
      <w:r w:rsidR="00A15D8A" w:rsidRPr="00092CE3">
        <w:t>. Avoid</w:t>
      </w:r>
      <w:r w:rsidR="002302EB" w:rsidRPr="00092CE3">
        <w:t xml:space="preserve">ing Low-Level Concerns </w:t>
      </w:r>
    </w:p>
    <w:p w14:paraId="696F83D3" w14:textId="1DB80D67" w:rsidR="00ED6B21" w:rsidRPr="00ED6B21" w:rsidRDefault="00ED6B21" w:rsidP="00ED6B21">
      <w:pPr>
        <w:spacing w:after="0" w:line="240" w:lineRule="auto"/>
        <w:rPr>
          <w:rFonts w:ascii="Verdana" w:hAnsi="Verdana"/>
        </w:rPr>
      </w:pPr>
      <w:r w:rsidRPr="00ED6B21">
        <w:rPr>
          <w:rFonts w:ascii="Verdana" w:hAnsi="Verdana" w:cs="Tahoma"/>
          <w:color w:val="000000"/>
        </w:rPr>
        <w:t>Th</w:t>
      </w:r>
      <w:r w:rsidR="00090B5D">
        <w:rPr>
          <w:rFonts w:ascii="Verdana" w:hAnsi="Verdana" w:cs="Tahoma"/>
          <w:color w:val="000000"/>
        </w:rPr>
        <w:t>e</w:t>
      </w:r>
      <w:r w:rsidRPr="00ED6B21">
        <w:rPr>
          <w:rFonts w:ascii="Verdana" w:hAnsi="Verdana" w:cs="Tahoma"/>
          <w:color w:val="000000"/>
        </w:rPr>
        <w:t xml:space="preserve"> school recognises that education and </w:t>
      </w:r>
      <w:r>
        <w:rPr>
          <w:rFonts w:ascii="Verdana" w:hAnsi="Verdana" w:cs="Tahoma"/>
          <w:color w:val="000000"/>
        </w:rPr>
        <w:t xml:space="preserve">regular </w:t>
      </w:r>
      <w:r w:rsidRPr="00ED6B21">
        <w:rPr>
          <w:rFonts w:ascii="Verdana" w:hAnsi="Verdana" w:cs="Tahoma"/>
          <w:color w:val="000000"/>
        </w:rPr>
        <w:t>reinforcement is key to</w:t>
      </w:r>
      <w:r>
        <w:rPr>
          <w:rFonts w:ascii="Verdana" w:hAnsi="Verdana" w:cs="Tahoma"/>
          <w:color w:val="000000"/>
        </w:rPr>
        <w:t xml:space="preserve"> our staff</w:t>
      </w:r>
      <w:r w:rsidRPr="00ED6B21">
        <w:rPr>
          <w:rFonts w:ascii="Verdana" w:hAnsi="Verdana" w:cs="Tahoma"/>
          <w:color w:val="000000"/>
        </w:rPr>
        <w:t xml:space="preserve"> avoiding</w:t>
      </w:r>
      <w:r>
        <w:rPr>
          <w:rFonts w:ascii="Verdana" w:hAnsi="Verdana" w:cs="Tahoma"/>
          <w:color w:val="000000"/>
        </w:rPr>
        <w:t xml:space="preserve"> situations where</w:t>
      </w:r>
      <w:r w:rsidRPr="00ED6B21">
        <w:rPr>
          <w:rFonts w:ascii="Verdana" w:hAnsi="Verdana" w:cs="Tahoma"/>
          <w:color w:val="000000"/>
        </w:rPr>
        <w:t xml:space="preserve"> low-level concerns</w:t>
      </w:r>
      <w:r>
        <w:rPr>
          <w:rFonts w:ascii="Verdana" w:hAnsi="Verdana" w:cs="Tahoma"/>
          <w:color w:val="000000"/>
        </w:rPr>
        <w:t xml:space="preserve"> might arise</w:t>
      </w:r>
      <w:r w:rsidRPr="00ED6B21">
        <w:rPr>
          <w:rFonts w:ascii="Verdana" w:hAnsi="Verdana" w:cs="Tahoma"/>
          <w:color w:val="000000"/>
        </w:rPr>
        <w:t>.</w:t>
      </w:r>
    </w:p>
    <w:p w14:paraId="04300FFB" w14:textId="77777777" w:rsidR="00ED6B21" w:rsidRDefault="00ED6B21" w:rsidP="00092CE3">
      <w:pPr>
        <w:autoSpaceDE w:val="0"/>
        <w:autoSpaceDN w:val="0"/>
        <w:adjustRightInd w:val="0"/>
        <w:spacing w:after="0" w:line="240" w:lineRule="auto"/>
        <w:rPr>
          <w:rFonts w:ascii="Verdana" w:hAnsi="Verdana" w:cs="Tahoma"/>
          <w:color w:val="000000"/>
        </w:rPr>
      </w:pPr>
    </w:p>
    <w:p w14:paraId="6E24BD80" w14:textId="6E5E76B1" w:rsidR="00F747F1" w:rsidRDefault="00ED6B21" w:rsidP="00092CE3">
      <w:pPr>
        <w:autoSpaceDE w:val="0"/>
        <w:autoSpaceDN w:val="0"/>
        <w:adjustRightInd w:val="0"/>
        <w:spacing w:after="0" w:line="240" w:lineRule="auto"/>
        <w:rPr>
          <w:rFonts w:ascii="Verdana" w:hAnsi="Verdana" w:cs="Tahoma"/>
          <w:color w:val="000000"/>
        </w:rPr>
      </w:pPr>
      <w:r>
        <w:rPr>
          <w:rFonts w:ascii="Verdana" w:hAnsi="Verdana" w:cs="Tahoma"/>
          <w:color w:val="000000"/>
        </w:rPr>
        <w:t>Therefore, t</w:t>
      </w:r>
      <w:r w:rsidR="00092CE3" w:rsidRPr="00092CE3">
        <w:rPr>
          <w:rFonts w:ascii="Verdana" w:hAnsi="Verdana" w:cs="Tahoma"/>
          <w:color w:val="000000"/>
        </w:rPr>
        <w:t>h</w:t>
      </w:r>
      <w:r w:rsidR="00090B5D">
        <w:rPr>
          <w:rFonts w:ascii="Verdana" w:hAnsi="Verdana" w:cs="Tahoma"/>
          <w:color w:val="000000"/>
        </w:rPr>
        <w:t>e</w:t>
      </w:r>
      <w:r w:rsidR="00092CE3" w:rsidRPr="00092CE3">
        <w:rPr>
          <w:rFonts w:ascii="Verdana" w:hAnsi="Verdana" w:cs="Tahoma"/>
          <w:color w:val="000000"/>
        </w:rPr>
        <w:t xml:space="preserve"> </w:t>
      </w:r>
      <w:r w:rsidR="00EE71D3" w:rsidRPr="00092CE3">
        <w:rPr>
          <w:rFonts w:ascii="Verdana" w:hAnsi="Verdana" w:cs="Tahoma"/>
          <w:color w:val="000000"/>
        </w:rPr>
        <w:t xml:space="preserve">school </w:t>
      </w:r>
      <w:r w:rsidR="00092CE3" w:rsidRPr="00092CE3">
        <w:rPr>
          <w:rFonts w:ascii="Verdana" w:hAnsi="Verdana" w:cs="Tahoma"/>
          <w:color w:val="000000"/>
        </w:rPr>
        <w:t xml:space="preserve">will </w:t>
      </w:r>
      <w:r w:rsidR="00EE71D3" w:rsidRPr="00092CE3">
        <w:rPr>
          <w:rFonts w:ascii="Verdana" w:hAnsi="Verdana" w:cs="Tahoma"/>
          <w:color w:val="000000"/>
        </w:rPr>
        <w:t xml:space="preserve">ensure </w:t>
      </w:r>
      <w:r w:rsidR="00092CE3" w:rsidRPr="00092CE3">
        <w:rPr>
          <w:rFonts w:ascii="Verdana" w:hAnsi="Verdana" w:cs="Tahoma"/>
          <w:color w:val="000000"/>
        </w:rPr>
        <w:t>new</w:t>
      </w:r>
      <w:r w:rsidR="00EE71D3" w:rsidRPr="00092CE3">
        <w:rPr>
          <w:rFonts w:ascii="Verdana" w:hAnsi="Verdana" w:cs="Tahoma"/>
          <w:color w:val="000000"/>
        </w:rPr>
        <w:t xml:space="preserve"> staff are clear about what </w:t>
      </w:r>
      <w:r w:rsidR="00092CE3" w:rsidRPr="00092CE3">
        <w:rPr>
          <w:rFonts w:ascii="Verdana" w:hAnsi="Verdana" w:cs="Tahoma"/>
          <w:color w:val="000000"/>
        </w:rPr>
        <w:t xml:space="preserve">allegations, low-level concerns and appropriate conduct are as set out on the Spectrum </w:t>
      </w:r>
      <w:proofErr w:type="gramStart"/>
      <w:r w:rsidR="00092CE3" w:rsidRPr="00092CE3">
        <w:rPr>
          <w:rFonts w:ascii="Verdana" w:hAnsi="Verdana" w:cs="Tahoma"/>
          <w:color w:val="000000"/>
        </w:rPr>
        <w:t>Of</w:t>
      </w:r>
      <w:proofErr w:type="gramEnd"/>
      <w:r w:rsidR="00092CE3" w:rsidRPr="00092CE3">
        <w:rPr>
          <w:rFonts w:ascii="Verdana" w:hAnsi="Verdana" w:cs="Tahoma"/>
          <w:color w:val="000000"/>
        </w:rPr>
        <w:t xml:space="preserve"> Behaviour Diagram during </w:t>
      </w:r>
      <w:r w:rsidR="00EE71D3" w:rsidRPr="00092CE3">
        <w:rPr>
          <w:rFonts w:ascii="Verdana" w:hAnsi="Verdana" w:cs="Tahoma"/>
          <w:color w:val="000000"/>
        </w:rPr>
        <w:t>their induction</w:t>
      </w:r>
      <w:r w:rsidR="00092CE3" w:rsidRPr="00092CE3">
        <w:rPr>
          <w:rFonts w:ascii="Verdana" w:hAnsi="Verdana" w:cs="Tahoma"/>
          <w:color w:val="000000"/>
        </w:rPr>
        <w:t>.</w:t>
      </w:r>
      <w:r w:rsidR="00EE71D3" w:rsidRPr="00092CE3">
        <w:rPr>
          <w:rFonts w:ascii="Verdana" w:hAnsi="Verdana" w:cs="Tahoma"/>
          <w:color w:val="000000"/>
        </w:rPr>
        <w:t xml:space="preserve"> </w:t>
      </w:r>
    </w:p>
    <w:p w14:paraId="594A6EEE" w14:textId="77777777" w:rsidR="00F747F1" w:rsidRDefault="00F747F1" w:rsidP="00092CE3">
      <w:pPr>
        <w:autoSpaceDE w:val="0"/>
        <w:autoSpaceDN w:val="0"/>
        <w:adjustRightInd w:val="0"/>
        <w:spacing w:after="0" w:line="240" w:lineRule="auto"/>
        <w:rPr>
          <w:rFonts w:ascii="Verdana" w:hAnsi="Verdana" w:cs="Tahoma"/>
          <w:color w:val="000000"/>
        </w:rPr>
      </w:pPr>
    </w:p>
    <w:p w14:paraId="6A18FD38" w14:textId="3259E7F7" w:rsidR="00EE71D3" w:rsidRPr="00092CE3" w:rsidRDefault="00092CE3" w:rsidP="00092CE3">
      <w:pPr>
        <w:autoSpaceDE w:val="0"/>
        <w:autoSpaceDN w:val="0"/>
        <w:adjustRightInd w:val="0"/>
        <w:spacing w:after="0" w:line="240" w:lineRule="auto"/>
        <w:rPr>
          <w:rFonts w:ascii="Verdana" w:hAnsi="Verdana" w:cs="Tahoma"/>
          <w:color w:val="000000"/>
        </w:rPr>
      </w:pPr>
      <w:r w:rsidRPr="00092CE3">
        <w:rPr>
          <w:rFonts w:ascii="Verdana" w:hAnsi="Verdana" w:cs="Tahoma"/>
          <w:color w:val="000000"/>
        </w:rPr>
        <w:t>Th</w:t>
      </w:r>
      <w:r w:rsidR="00090B5D">
        <w:rPr>
          <w:rFonts w:ascii="Verdana" w:hAnsi="Verdana" w:cs="Tahoma"/>
          <w:color w:val="000000"/>
        </w:rPr>
        <w:t>e</w:t>
      </w:r>
      <w:r w:rsidRPr="00092CE3">
        <w:rPr>
          <w:rFonts w:ascii="Verdana" w:hAnsi="Verdana" w:cs="Tahoma"/>
          <w:color w:val="000000"/>
        </w:rPr>
        <w:t xml:space="preserve"> </w:t>
      </w:r>
      <w:r w:rsidR="00F747F1">
        <w:rPr>
          <w:rFonts w:ascii="Verdana" w:hAnsi="Verdana" w:cs="Tahoma"/>
          <w:color w:val="000000"/>
        </w:rPr>
        <w:t xml:space="preserve">school </w:t>
      </w:r>
      <w:r w:rsidRPr="00092CE3">
        <w:rPr>
          <w:rFonts w:ascii="Verdana" w:hAnsi="Verdana" w:cs="Tahoma"/>
          <w:color w:val="000000"/>
        </w:rPr>
        <w:t xml:space="preserve">will </w:t>
      </w:r>
      <w:r w:rsidR="00F747F1">
        <w:rPr>
          <w:rFonts w:ascii="Verdana" w:hAnsi="Verdana" w:cs="Tahoma"/>
          <w:color w:val="000000"/>
        </w:rPr>
        <w:t>r</w:t>
      </w:r>
      <w:r w:rsidRPr="00092CE3">
        <w:rPr>
          <w:rFonts w:ascii="Verdana" w:hAnsi="Verdana" w:cs="Tahoma"/>
          <w:color w:val="000000"/>
        </w:rPr>
        <w:t>einforce</w:t>
      </w:r>
      <w:r w:rsidR="00F747F1">
        <w:rPr>
          <w:rFonts w:ascii="Verdana" w:hAnsi="Verdana" w:cs="Tahoma"/>
          <w:color w:val="000000"/>
        </w:rPr>
        <w:t xml:space="preserve"> messages</w:t>
      </w:r>
      <w:r w:rsidRPr="00092CE3">
        <w:rPr>
          <w:rFonts w:ascii="Verdana" w:hAnsi="Verdana" w:cs="Tahoma"/>
          <w:color w:val="000000"/>
        </w:rPr>
        <w:t xml:space="preserve"> </w:t>
      </w:r>
      <w:r w:rsidR="00ED6B21">
        <w:rPr>
          <w:rFonts w:ascii="Verdana" w:hAnsi="Verdana" w:cs="Tahoma"/>
          <w:color w:val="000000"/>
        </w:rPr>
        <w:t xml:space="preserve">for all staff </w:t>
      </w:r>
      <w:r w:rsidRPr="00092CE3">
        <w:rPr>
          <w:rFonts w:ascii="Verdana" w:hAnsi="Verdana" w:cs="Tahoma"/>
          <w:color w:val="000000"/>
        </w:rPr>
        <w:t>through</w:t>
      </w:r>
      <w:r>
        <w:rPr>
          <w:rFonts w:ascii="Verdana" w:hAnsi="Verdana" w:cs="Tahoma"/>
          <w:color w:val="000000"/>
        </w:rPr>
        <w:t xml:space="preserve"> regular education and training sessions</w:t>
      </w:r>
      <w:r w:rsidR="00C36738">
        <w:rPr>
          <w:rFonts w:ascii="Verdana" w:hAnsi="Verdana" w:cs="Tahoma"/>
          <w:color w:val="000000"/>
        </w:rPr>
        <w:t xml:space="preserve"> which occur at least annually and through weekly staff meetings</w:t>
      </w:r>
      <w:r w:rsidRPr="00092CE3">
        <w:rPr>
          <w:rFonts w:ascii="Verdana" w:hAnsi="Verdana" w:cs="Tahoma"/>
          <w:color w:val="000000"/>
        </w:rPr>
        <w:t xml:space="preserve"> </w:t>
      </w:r>
      <w:r w:rsidR="00F133C8">
        <w:rPr>
          <w:rFonts w:ascii="Verdana" w:hAnsi="Verdana" w:cs="Tahoma"/>
          <w:color w:val="000000"/>
        </w:rPr>
        <w:t>that</w:t>
      </w:r>
      <w:r w:rsidR="00EE71D3" w:rsidRPr="00092CE3">
        <w:rPr>
          <w:rFonts w:ascii="Verdana" w:hAnsi="Verdana" w:cs="Tahoma"/>
          <w:color w:val="000000"/>
        </w:rPr>
        <w:t xml:space="preserve"> </w:t>
      </w:r>
      <w:r>
        <w:rPr>
          <w:rFonts w:ascii="Verdana" w:hAnsi="Verdana" w:cs="Tahoma"/>
          <w:color w:val="000000"/>
        </w:rPr>
        <w:t xml:space="preserve">will be underpinned </w:t>
      </w:r>
      <w:r w:rsidR="00ED6B21">
        <w:rPr>
          <w:rFonts w:ascii="Verdana" w:hAnsi="Verdana" w:cs="Tahoma"/>
          <w:color w:val="000000"/>
        </w:rPr>
        <w:t>by our policies and procedures</w:t>
      </w:r>
      <w:r w:rsidR="00C36738">
        <w:rPr>
          <w:rFonts w:ascii="Verdana" w:hAnsi="Verdana" w:cs="Tahoma"/>
          <w:color w:val="000000"/>
        </w:rPr>
        <w:t xml:space="preserve"> </w:t>
      </w:r>
      <w:proofErr w:type="gramStart"/>
      <w:r w:rsidR="00C36738">
        <w:rPr>
          <w:rFonts w:ascii="Verdana" w:hAnsi="Verdana" w:cs="Tahoma"/>
          <w:color w:val="000000"/>
        </w:rPr>
        <w:t>e.g.</w:t>
      </w:r>
      <w:proofErr w:type="gramEnd"/>
      <w:r w:rsidR="00EE71D3" w:rsidRPr="00092CE3">
        <w:rPr>
          <w:rFonts w:ascii="Verdana" w:hAnsi="Verdana" w:cs="Tahoma"/>
          <w:color w:val="000000"/>
        </w:rPr>
        <w:t xml:space="preserve"> </w:t>
      </w:r>
      <w:r w:rsidR="00EE71D3" w:rsidRPr="00C36738">
        <w:rPr>
          <w:rFonts w:ascii="Verdana" w:hAnsi="Verdana" w:cs="Tahoma"/>
        </w:rPr>
        <w:t>Staff Code of Conduct</w:t>
      </w:r>
      <w:r w:rsidRPr="00C36738">
        <w:rPr>
          <w:rFonts w:ascii="Verdana" w:hAnsi="Verdana" w:cs="Tahoma"/>
        </w:rPr>
        <w:t xml:space="preserve">, </w:t>
      </w:r>
      <w:r w:rsidR="00EE71D3" w:rsidRPr="00C36738">
        <w:rPr>
          <w:rFonts w:ascii="Verdana" w:hAnsi="Verdana" w:cs="Tahoma"/>
        </w:rPr>
        <w:t>Safeguarding and Child Protection policies and Teachers’ Standards</w:t>
      </w:r>
      <w:r w:rsidR="00C36738">
        <w:rPr>
          <w:rFonts w:ascii="Verdana" w:hAnsi="Verdana" w:cs="Tahoma"/>
        </w:rPr>
        <w:t>.</w:t>
      </w:r>
    </w:p>
    <w:p w14:paraId="33F0B694" w14:textId="77777777" w:rsidR="00720A51" w:rsidRDefault="00720A51" w:rsidP="00090B5D">
      <w:pPr>
        <w:spacing w:after="0" w:line="240" w:lineRule="auto"/>
        <w:rPr>
          <w:rFonts w:ascii="Verdana" w:hAnsi="Verdana"/>
          <w:b/>
          <w:bCs/>
        </w:rPr>
      </w:pPr>
    </w:p>
    <w:p w14:paraId="7D8F7829" w14:textId="7103A57E" w:rsidR="00A15D8A" w:rsidRPr="00090B5D" w:rsidRDefault="00F747F1" w:rsidP="00B32628">
      <w:pPr>
        <w:pStyle w:val="Heading2"/>
      </w:pPr>
      <w:r w:rsidRPr="00090B5D">
        <w:t>7</w:t>
      </w:r>
      <w:r w:rsidR="00A15D8A" w:rsidRPr="00090B5D">
        <w:t xml:space="preserve">. </w:t>
      </w:r>
      <w:r w:rsidR="00F133C8">
        <w:t>Reporting</w:t>
      </w:r>
      <w:r w:rsidR="00524365" w:rsidRPr="00090B5D">
        <w:t xml:space="preserve"> Low-Level Concerns</w:t>
      </w:r>
    </w:p>
    <w:p w14:paraId="68261950" w14:textId="3E24C712" w:rsidR="00F133C8" w:rsidRDefault="00EE71D3" w:rsidP="00090B5D">
      <w:pPr>
        <w:autoSpaceDE w:val="0"/>
        <w:autoSpaceDN w:val="0"/>
        <w:adjustRightInd w:val="0"/>
        <w:spacing w:after="0" w:line="240" w:lineRule="auto"/>
        <w:rPr>
          <w:rFonts w:ascii="Verdana" w:hAnsi="Verdana" w:cs="Tahoma"/>
          <w:color w:val="000000"/>
        </w:rPr>
      </w:pPr>
      <w:r w:rsidRPr="00090B5D">
        <w:rPr>
          <w:rFonts w:ascii="Verdana" w:hAnsi="Verdana" w:cs="Tahoma"/>
          <w:color w:val="000000"/>
        </w:rPr>
        <w:t xml:space="preserve">Low level concerns about a member of </w:t>
      </w:r>
      <w:r w:rsidR="00F133C8">
        <w:rPr>
          <w:rFonts w:ascii="Verdana" w:hAnsi="Verdana" w:cs="Tahoma"/>
          <w:color w:val="000000"/>
        </w:rPr>
        <w:t xml:space="preserve">the school’s </w:t>
      </w:r>
      <w:r w:rsidRPr="00090B5D">
        <w:rPr>
          <w:rFonts w:ascii="Verdana" w:hAnsi="Verdana" w:cs="Tahoma"/>
          <w:color w:val="000000"/>
        </w:rPr>
        <w:t>staff</w:t>
      </w:r>
      <w:r w:rsidR="00F133C8">
        <w:rPr>
          <w:rFonts w:ascii="Verdana" w:hAnsi="Verdana" w:cs="Tahoma"/>
          <w:color w:val="000000"/>
        </w:rPr>
        <w:t xml:space="preserve"> (see this policy document’s Scope above)</w:t>
      </w:r>
      <w:r w:rsidRPr="00090B5D">
        <w:rPr>
          <w:rFonts w:ascii="Verdana" w:hAnsi="Verdana" w:cs="Tahoma"/>
          <w:color w:val="000000"/>
        </w:rPr>
        <w:t xml:space="preserve"> should be reported to</w:t>
      </w:r>
      <w:r w:rsidR="00582A53">
        <w:rPr>
          <w:rFonts w:ascii="Verdana" w:hAnsi="Verdana" w:cs="Tahoma"/>
          <w:color w:val="000000"/>
        </w:rPr>
        <w:t xml:space="preserve"> the headteacher</w:t>
      </w:r>
      <w:r w:rsidRPr="00090B5D">
        <w:rPr>
          <w:rFonts w:ascii="Verdana" w:hAnsi="Verdana" w:cs="Tahoma"/>
          <w:color w:val="000000"/>
        </w:rPr>
        <w:t xml:space="preserve">. </w:t>
      </w:r>
    </w:p>
    <w:p w14:paraId="350678A9" w14:textId="77777777" w:rsidR="00F133C8" w:rsidRDefault="00F133C8" w:rsidP="00090B5D">
      <w:pPr>
        <w:autoSpaceDE w:val="0"/>
        <w:autoSpaceDN w:val="0"/>
        <w:adjustRightInd w:val="0"/>
        <w:spacing w:after="0" w:line="240" w:lineRule="auto"/>
        <w:rPr>
          <w:rFonts w:ascii="Verdana" w:hAnsi="Verdana" w:cs="Tahoma"/>
          <w:color w:val="000000"/>
        </w:rPr>
      </w:pPr>
    </w:p>
    <w:p w14:paraId="45BE807C" w14:textId="2FF6F266" w:rsidR="00F133C8" w:rsidRDefault="00EE71D3" w:rsidP="00090B5D">
      <w:pPr>
        <w:autoSpaceDE w:val="0"/>
        <w:autoSpaceDN w:val="0"/>
        <w:adjustRightInd w:val="0"/>
        <w:spacing w:after="0" w:line="240" w:lineRule="auto"/>
        <w:rPr>
          <w:rFonts w:ascii="Verdana" w:hAnsi="Verdana" w:cs="Tahoma"/>
          <w:color w:val="000000"/>
        </w:rPr>
      </w:pPr>
      <w:r w:rsidRPr="00090B5D">
        <w:rPr>
          <w:rFonts w:ascii="Verdana" w:hAnsi="Verdana" w:cs="Tahoma"/>
          <w:color w:val="000000"/>
        </w:rPr>
        <w:lastRenderedPageBreak/>
        <w:t xml:space="preserve">If the </w:t>
      </w:r>
      <w:r w:rsidR="00F133C8">
        <w:rPr>
          <w:rFonts w:ascii="Verdana" w:hAnsi="Verdana" w:cs="Tahoma"/>
          <w:color w:val="000000"/>
        </w:rPr>
        <w:t xml:space="preserve">low-level </w:t>
      </w:r>
      <w:r w:rsidRPr="00090B5D">
        <w:rPr>
          <w:rFonts w:ascii="Verdana" w:hAnsi="Verdana" w:cs="Tahoma"/>
          <w:color w:val="000000"/>
        </w:rPr>
        <w:t xml:space="preserve">concern is about the </w:t>
      </w:r>
      <w:r w:rsidR="00F133C8">
        <w:rPr>
          <w:rFonts w:ascii="Verdana" w:hAnsi="Verdana" w:cs="Tahoma"/>
          <w:color w:val="000000"/>
        </w:rPr>
        <w:t>h</w:t>
      </w:r>
      <w:r w:rsidRPr="00090B5D">
        <w:rPr>
          <w:rFonts w:ascii="Verdana" w:hAnsi="Verdana" w:cs="Tahoma"/>
          <w:color w:val="000000"/>
        </w:rPr>
        <w:t xml:space="preserve">eadteacher this should be reported to the Chair of </w:t>
      </w:r>
      <w:r w:rsidR="00F133C8">
        <w:rPr>
          <w:rFonts w:ascii="Verdana" w:hAnsi="Verdana" w:cs="Tahoma"/>
          <w:color w:val="000000"/>
        </w:rPr>
        <w:t xml:space="preserve">the </w:t>
      </w:r>
      <w:r w:rsidRPr="00090B5D">
        <w:rPr>
          <w:rFonts w:ascii="Verdana" w:hAnsi="Verdana" w:cs="Tahoma"/>
          <w:color w:val="000000"/>
        </w:rPr>
        <w:t>Govern</w:t>
      </w:r>
      <w:r w:rsidR="00F133C8">
        <w:rPr>
          <w:rFonts w:ascii="Verdana" w:hAnsi="Verdana" w:cs="Tahoma"/>
          <w:color w:val="000000"/>
        </w:rPr>
        <w:t>ing Body</w:t>
      </w:r>
      <w:r w:rsidR="00C36738">
        <w:rPr>
          <w:rFonts w:ascii="Verdana" w:hAnsi="Verdana" w:cs="Tahoma"/>
          <w:color w:val="000000"/>
        </w:rPr>
        <w:t>.</w:t>
      </w:r>
      <w:r w:rsidR="00F133C8">
        <w:rPr>
          <w:rFonts w:ascii="Verdana" w:hAnsi="Verdana" w:cs="Tahoma"/>
          <w:color w:val="000000"/>
        </w:rPr>
        <w:t xml:space="preserve"> </w:t>
      </w:r>
    </w:p>
    <w:p w14:paraId="0DADE131" w14:textId="5A49368C" w:rsidR="00EE71D3" w:rsidRPr="00090B5D" w:rsidRDefault="00EE71D3" w:rsidP="00090B5D">
      <w:pPr>
        <w:autoSpaceDE w:val="0"/>
        <w:autoSpaceDN w:val="0"/>
        <w:adjustRightInd w:val="0"/>
        <w:spacing w:after="0" w:line="240" w:lineRule="auto"/>
        <w:rPr>
          <w:rFonts w:ascii="Verdana" w:hAnsi="Verdana" w:cs="Tahoma"/>
          <w:color w:val="000000"/>
        </w:rPr>
      </w:pPr>
      <w:r w:rsidRPr="00090B5D">
        <w:rPr>
          <w:rFonts w:ascii="Verdana" w:hAnsi="Verdana" w:cs="Tahoma"/>
          <w:color w:val="000000"/>
        </w:rPr>
        <w:t xml:space="preserve"> </w:t>
      </w:r>
    </w:p>
    <w:p w14:paraId="72120FA1" w14:textId="0E9C3B6B" w:rsidR="00EE71D3" w:rsidRDefault="00EE71D3" w:rsidP="008572B7">
      <w:pPr>
        <w:autoSpaceDE w:val="0"/>
        <w:autoSpaceDN w:val="0"/>
        <w:adjustRightInd w:val="0"/>
        <w:spacing w:after="0" w:line="240" w:lineRule="auto"/>
        <w:rPr>
          <w:rFonts w:ascii="Verdana" w:hAnsi="Verdana" w:cs="Tahoma"/>
          <w:color w:val="000000"/>
        </w:rPr>
      </w:pPr>
      <w:r w:rsidRPr="00090B5D">
        <w:rPr>
          <w:rFonts w:ascii="Verdana" w:hAnsi="Verdana" w:cs="Tahoma"/>
          <w:color w:val="000000"/>
        </w:rPr>
        <w:t>Low</w:t>
      </w:r>
      <w:r w:rsidR="00F133C8">
        <w:rPr>
          <w:rFonts w:ascii="Verdana" w:hAnsi="Verdana" w:cs="Tahoma"/>
          <w:color w:val="000000"/>
        </w:rPr>
        <w:t>-</w:t>
      </w:r>
      <w:r w:rsidRPr="00090B5D">
        <w:rPr>
          <w:rFonts w:ascii="Verdana" w:hAnsi="Verdana" w:cs="Tahoma"/>
          <w:color w:val="000000"/>
        </w:rPr>
        <w:t xml:space="preserve">level concerns about supply staff, contractors and local authority </w:t>
      </w:r>
      <w:r w:rsidR="00F133C8">
        <w:rPr>
          <w:rFonts w:ascii="Verdana" w:hAnsi="Verdana" w:cs="Tahoma"/>
          <w:color w:val="000000"/>
        </w:rPr>
        <w:t xml:space="preserve">staff </w:t>
      </w:r>
      <w:r w:rsidRPr="00090B5D">
        <w:rPr>
          <w:rFonts w:ascii="Verdana" w:hAnsi="Verdana" w:cs="Tahoma"/>
          <w:color w:val="000000"/>
        </w:rPr>
        <w:t>visiting</w:t>
      </w:r>
      <w:r w:rsidR="00F133C8">
        <w:rPr>
          <w:rFonts w:ascii="Verdana" w:hAnsi="Verdana" w:cs="Tahoma"/>
          <w:color w:val="000000"/>
        </w:rPr>
        <w:t xml:space="preserve"> the school</w:t>
      </w:r>
      <w:r w:rsidRPr="00090B5D">
        <w:rPr>
          <w:rFonts w:ascii="Verdana" w:hAnsi="Verdana" w:cs="Tahoma"/>
          <w:color w:val="000000"/>
        </w:rPr>
        <w:t xml:space="preserve"> will be reported to their </w:t>
      </w:r>
      <w:r w:rsidR="00F133C8">
        <w:rPr>
          <w:rFonts w:ascii="Verdana" w:hAnsi="Verdana" w:cs="Tahoma"/>
          <w:color w:val="000000"/>
        </w:rPr>
        <w:t xml:space="preserve">respective </w:t>
      </w:r>
      <w:r w:rsidRPr="00090B5D">
        <w:rPr>
          <w:rFonts w:ascii="Verdana" w:hAnsi="Verdana" w:cs="Tahoma"/>
          <w:color w:val="000000"/>
        </w:rPr>
        <w:t>employers</w:t>
      </w:r>
      <w:r w:rsidR="008572B7">
        <w:rPr>
          <w:rFonts w:ascii="Verdana" w:hAnsi="Verdana" w:cs="Tahoma"/>
          <w:color w:val="000000"/>
        </w:rPr>
        <w:t xml:space="preserve"> through the headteacher</w:t>
      </w:r>
      <w:r w:rsidR="00C36738">
        <w:rPr>
          <w:rFonts w:ascii="Verdana" w:hAnsi="Verdana" w:cs="Tahoma"/>
          <w:color w:val="000000"/>
        </w:rPr>
        <w:t>.</w:t>
      </w:r>
    </w:p>
    <w:p w14:paraId="55173E2E" w14:textId="77777777" w:rsidR="00090B5D" w:rsidRPr="00090B5D" w:rsidRDefault="00090B5D" w:rsidP="00090B5D">
      <w:pPr>
        <w:spacing w:after="0" w:line="240" w:lineRule="auto"/>
        <w:rPr>
          <w:rFonts w:ascii="Verdana" w:hAnsi="Verdana"/>
        </w:rPr>
      </w:pPr>
    </w:p>
    <w:p w14:paraId="72C67AD0" w14:textId="42F59CE4" w:rsidR="00A15D8A" w:rsidRDefault="00824E9F" w:rsidP="00B32628">
      <w:pPr>
        <w:pStyle w:val="Heading2"/>
      </w:pPr>
      <w:r>
        <w:t>8</w:t>
      </w:r>
      <w:r w:rsidR="00A15D8A">
        <w:t xml:space="preserve">. </w:t>
      </w:r>
      <w:r w:rsidR="00E95116">
        <w:t>Assessing</w:t>
      </w:r>
      <w:r w:rsidR="00720A51">
        <w:t xml:space="preserve"> </w:t>
      </w:r>
      <w:proofErr w:type="gramStart"/>
      <w:r w:rsidR="008A10E6">
        <w:t>The</w:t>
      </w:r>
      <w:proofErr w:type="gramEnd"/>
      <w:r w:rsidR="00720A51">
        <w:t xml:space="preserve"> Report Of A Low-Level Concern</w:t>
      </w:r>
    </w:p>
    <w:p w14:paraId="4D6C1374" w14:textId="1AA02CEC" w:rsidR="00EE71D3" w:rsidRPr="008A10E6" w:rsidRDefault="00EE71D3" w:rsidP="008A10E6">
      <w:pPr>
        <w:autoSpaceDE w:val="0"/>
        <w:autoSpaceDN w:val="0"/>
        <w:adjustRightInd w:val="0"/>
        <w:spacing w:after="0" w:line="240" w:lineRule="auto"/>
        <w:rPr>
          <w:rFonts w:ascii="Verdana" w:hAnsi="Verdana" w:cs="Tahoma"/>
          <w:color w:val="000000"/>
        </w:rPr>
      </w:pPr>
      <w:r w:rsidRPr="008A10E6">
        <w:rPr>
          <w:rFonts w:ascii="Verdana" w:hAnsi="Verdana" w:cs="Tahoma"/>
          <w:color w:val="000000"/>
        </w:rPr>
        <w:t xml:space="preserve">Where a </w:t>
      </w:r>
      <w:r w:rsidR="008A10E6">
        <w:rPr>
          <w:rFonts w:ascii="Verdana" w:hAnsi="Verdana" w:cs="Tahoma"/>
          <w:color w:val="000000"/>
        </w:rPr>
        <w:t xml:space="preserve">low-level </w:t>
      </w:r>
      <w:r w:rsidRPr="008A10E6">
        <w:rPr>
          <w:rFonts w:ascii="Verdana" w:hAnsi="Verdana" w:cs="Tahoma"/>
          <w:color w:val="000000"/>
        </w:rPr>
        <w:t>concern is raised</w:t>
      </w:r>
      <w:r w:rsidR="008A10E6">
        <w:rPr>
          <w:rFonts w:ascii="Verdana" w:hAnsi="Verdana" w:cs="Tahoma"/>
          <w:color w:val="000000"/>
        </w:rPr>
        <w:t>,</w:t>
      </w:r>
      <w:r w:rsidRPr="008A10E6">
        <w:rPr>
          <w:rFonts w:ascii="Verdana" w:hAnsi="Verdana" w:cs="Tahoma"/>
          <w:color w:val="000000"/>
        </w:rPr>
        <w:t xml:space="preserve"> information</w:t>
      </w:r>
      <w:r w:rsidR="008A10E6">
        <w:rPr>
          <w:rFonts w:ascii="Verdana" w:hAnsi="Verdana" w:cs="Tahoma"/>
          <w:color w:val="000000"/>
        </w:rPr>
        <w:t xml:space="preserve"> about this</w:t>
      </w:r>
      <w:r w:rsidRPr="008A10E6">
        <w:rPr>
          <w:rFonts w:ascii="Verdana" w:hAnsi="Verdana" w:cs="Tahoma"/>
          <w:color w:val="000000"/>
        </w:rPr>
        <w:t xml:space="preserve"> must be recorded and passed to</w:t>
      </w:r>
      <w:r w:rsidR="00582A53">
        <w:rPr>
          <w:rFonts w:ascii="Verdana" w:hAnsi="Verdana" w:cs="Tahoma"/>
          <w:color w:val="000000"/>
        </w:rPr>
        <w:t xml:space="preserve"> the headteacher</w:t>
      </w:r>
      <w:r w:rsidRPr="008A10E6">
        <w:rPr>
          <w:rFonts w:ascii="Verdana" w:hAnsi="Verdana" w:cs="Tahoma"/>
          <w:color w:val="000000"/>
        </w:rPr>
        <w:t xml:space="preserve"> </w:t>
      </w:r>
      <w:r w:rsidR="008A10E6">
        <w:rPr>
          <w:rFonts w:ascii="Verdana" w:hAnsi="Verdana" w:cs="Graphik-Regular"/>
        </w:rPr>
        <w:t xml:space="preserve">who </w:t>
      </w:r>
      <w:r w:rsidR="008A10E6">
        <w:rPr>
          <w:rFonts w:ascii="Verdana" w:hAnsi="Verdana" w:cs="Tahoma"/>
          <w:color w:val="000000"/>
        </w:rPr>
        <w:t>will</w:t>
      </w:r>
      <w:r w:rsidRPr="008A10E6">
        <w:rPr>
          <w:rFonts w:ascii="Verdana" w:hAnsi="Verdana" w:cs="Tahoma"/>
          <w:color w:val="000000"/>
        </w:rPr>
        <w:t xml:space="preserve"> make an assessment to determine if the matter is a ‘low</w:t>
      </w:r>
      <w:r w:rsidR="008A10E6">
        <w:rPr>
          <w:rFonts w:ascii="Verdana" w:hAnsi="Verdana" w:cs="Tahoma"/>
          <w:color w:val="000000"/>
        </w:rPr>
        <w:t>-</w:t>
      </w:r>
      <w:r w:rsidRPr="008A10E6">
        <w:rPr>
          <w:rFonts w:ascii="Verdana" w:hAnsi="Verdana" w:cs="Tahoma"/>
          <w:color w:val="000000"/>
        </w:rPr>
        <w:t>level concern’</w:t>
      </w:r>
      <w:r w:rsidR="00E95116">
        <w:rPr>
          <w:rFonts w:ascii="Verdana" w:hAnsi="Verdana" w:cs="Tahoma"/>
          <w:color w:val="000000"/>
        </w:rPr>
        <w:t xml:space="preserve"> or</w:t>
      </w:r>
      <w:r w:rsidRPr="008A10E6">
        <w:rPr>
          <w:rFonts w:ascii="Verdana" w:hAnsi="Verdana" w:cs="Tahoma"/>
          <w:color w:val="000000"/>
        </w:rPr>
        <w:t xml:space="preserve"> an ‘allegation’</w:t>
      </w:r>
      <w:r w:rsidR="00E95116">
        <w:rPr>
          <w:rFonts w:ascii="Verdana" w:hAnsi="Verdana" w:cs="Tahoma"/>
          <w:color w:val="000000"/>
        </w:rPr>
        <w:t xml:space="preserve"> or actually ‘appropriate conduct’ and therefore not a concern, see the </w:t>
      </w:r>
      <w:r w:rsidR="00E95116" w:rsidRPr="00092CE3">
        <w:rPr>
          <w:rFonts w:ascii="Verdana" w:hAnsi="Verdana" w:cs="Tahoma"/>
          <w:color w:val="000000"/>
        </w:rPr>
        <w:t xml:space="preserve">Spectrum </w:t>
      </w:r>
      <w:proofErr w:type="gramStart"/>
      <w:r w:rsidR="00E95116" w:rsidRPr="00092CE3">
        <w:rPr>
          <w:rFonts w:ascii="Verdana" w:hAnsi="Verdana" w:cs="Tahoma"/>
          <w:color w:val="000000"/>
        </w:rPr>
        <w:t>Of</w:t>
      </w:r>
      <w:proofErr w:type="gramEnd"/>
      <w:r w:rsidR="00E95116" w:rsidRPr="00092CE3">
        <w:rPr>
          <w:rFonts w:ascii="Verdana" w:hAnsi="Verdana" w:cs="Tahoma"/>
          <w:color w:val="000000"/>
        </w:rPr>
        <w:t xml:space="preserve"> Behaviour Diagram</w:t>
      </w:r>
      <w:r w:rsidR="00E95116">
        <w:rPr>
          <w:rFonts w:ascii="Verdana" w:hAnsi="Verdana" w:cs="Tahoma"/>
          <w:color w:val="000000"/>
        </w:rPr>
        <w:t xml:space="preserve"> above. The school</w:t>
      </w:r>
      <w:r w:rsidRPr="008A10E6">
        <w:rPr>
          <w:rFonts w:ascii="Verdana" w:hAnsi="Verdana" w:cs="Tahoma"/>
          <w:color w:val="000000"/>
        </w:rPr>
        <w:t xml:space="preserve"> </w:t>
      </w:r>
      <w:r w:rsidR="00E95116">
        <w:rPr>
          <w:rFonts w:ascii="Verdana" w:hAnsi="Verdana" w:cs="Tahoma"/>
          <w:color w:val="000000"/>
        </w:rPr>
        <w:t xml:space="preserve">will </w:t>
      </w:r>
      <w:r w:rsidR="00582A53">
        <w:rPr>
          <w:rFonts w:ascii="Verdana" w:hAnsi="Verdana" w:cs="Tahoma"/>
          <w:color w:val="000000"/>
        </w:rPr>
        <w:t xml:space="preserve">subsequently </w:t>
      </w:r>
      <w:r w:rsidR="00E95116">
        <w:rPr>
          <w:rFonts w:ascii="Verdana" w:hAnsi="Verdana" w:cs="Tahoma"/>
          <w:color w:val="000000"/>
        </w:rPr>
        <w:t>do</w:t>
      </w:r>
      <w:r w:rsidRPr="008A10E6">
        <w:rPr>
          <w:rFonts w:ascii="Verdana" w:hAnsi="Verdana" w:cs="Tahoma"/>
          <w:color w:val="000000"/>
        </w:rPr>
        <w:t xml:space="preserve"> one of the following</w:t>
      </w:r>
      <w:r w:rsidR="00E95116">
        <w:rPr>
          <w:rFonts w:ascii="Verdana" w:hAnsi="Verdana" w:cs="Tahoma"/>
          <w:color w:val="000000"/>
        </w:rPr>
        <w:t>:</w:t>
      </w:r>
      <w:r w:rsidRPr="008A10E6">
        <w:rPr>
          <w:rFonts w:ascii="Verdana" w:hAnsi="Verdana" w:cs="Tahoma"/>
          <w:color w:val="000000"/>
        </w:rPr>
        <w:t xml:space="preserve"> </w:t>
      </w:r>
    </w:p>
    <w:p w14:paraId="463334AA" w14:textId="76FE8818" w:rsidR="00EE71D3" w:rsidRPr="00E95116" w:rsidRDefault="00EE71D3" w:rsidP="00E95116">
      <w:pPr>
        <w:pStyle w:val="ListParagraph"/>
        <w:numPr>
          <w:ilvl w:val="0"/>
          <w:numId w:val="12"/>
        </w:numPr>
        <w:autoSpaceDE w:val="0"/>
        <w:autoSpaceDN w:val="0"/>
        <w:adjustRightInd w:val="0"/>
        <w:spacing w:after="0" w:line="240" w:lineRule="auto"/>
        <w:rPr>
          <w:rFonts w:ascii="Verdana" w:hAnsi="Verdana" w:cs="Tahoma"/>
          <w:color w:val="000000"/>
        </w:rPr>
      </w:pPr>
      <w:r w:rsidRPr="00E95116">
        <w:rPr>
          <w:rFonts w:ascii="Verdana" w:hAnsi="Verdana" w:cs="Tahoma"/>
          <w:color w:val="000000"/>
        </w:rPr>
        <w:t xml:space="preserve">Allegations that meet the harm threshold will be referred to the LADO for advice. </w:t>
      </w:r>
    </w:p>
    <w:p w14:paraId="35782A56" w14:textId="1DE09137" w:rsidR="00EE71D3" w:rsidRPr="00E95116" w:rsidRDefault="00EE71D3" w:rsidP="00E95116">
      <w:pPr>
        <w:pStyle w:val="ListParagraph"/>
        <w:numPr>
          <w:ilvl w:val="0"/>
          <w:numId w:val="12"/>
        </w:numPr>
        <w:autoSpaceDE w:val="0"/>
        <w:autoSpaceDN w:val="0"/>
        <w:adjustRightInd w:val="0"/>
        <w:spacing w:after="0" w:line="240" w:lineRule="auto"/>
        <w:rPr>
          <w:rFonts w:ascii="Verdana" w:hAnsi="Verdana" w:cs="Tahoma"/>
          <w:color w:val="000000"/>
        </w:rPr>
      </w:pPr>
      <w:r w:rsidRPr="00E95116">
        <w:rPr>
          <w:rFonts w:ascii="Verdana" w:hAnsi="Verdana" w:cs="Tahoma"/>
          <w:color w:val="000000"/>
        </w:rPr>
        <w:t xml:space="preserve">Low level concerns that the </w:t>
      </w:r>
      <w:r w:rsidR="00E95116">
        <w:rPr>
          <w:rFonts w:ascii="Verdana" w:hAnsi="Verdana" w:cs="Tahoma"/>
          <w:color w:val="000000"/>
        </w:rPr>
        <w:t>school</w:t>
      </w:r>
      <w:r w:rsidRPr="00E95116">
        <w:rPr>
          <w:rFonts w:ascii="Verdana" w:hAnsi="Verdana" w:cs="Tahoma"/>
          <w:color w:val="000000"/>
        </w:rPr>
        <w:t xml:space="preserve"> feel</w:t>
      </w:r>
      <w:r w:rsidR="00E95116">
        <w:rPr>
          <w:rFonts w:ascii="Verdana" w:hAnsi="Verdana" w:cs="Tahoma"/>
          <w:color w:val="000000"/>
        </w:rPr>
        <w:t>s</w:t>
      </w:r>
      <w:r w:rsidRPr="00E95116">
        <w:rPr>
          <w:rFonts w:ascii="Verdana" w:hAnsi="Verdana" w:cs="Tahoma"/>
          <w:color w:val="000000"/>
        </w:rPr>
        <w:t xml:space="preserve"> may need further guidance on will be referred to the LADO for advice. </w:t>
      </w:r>
    </w:p>
    <w:p w14:paraId="5DFCF125" w14:textId="113AF548" w:rsidR="00EE71D3" w:rsidRPr="00E95116" w:rsidRDefault="00EE71D3" w:rsidP="00E95116">
      <w:pPr>
        <w:pStyle w:val="ListParagraph"/>
        <w:numPr>
          <w:ilvl w:val="0"/>
          <w:numId w:val="12"/>
        </w:numPr>
        <w:autoSpaceDE w:val="0"/>
        <w:autoSpaceDN w:val="0"/>
        <w:adjustRightInd w:val="0"/>
        <w:spacing w:after="0" w:line="240" w:lineRule="auto"/>
        <w:rPr>
          <w:rFonts w:ascii="Verdana" w:hAnsi="Verdana" w:cs="Tahoma"/>
          <w:color w:val="000000"/>
        </w:rPr>
      </w:pPr>
      <w:r w:rsidRPr="00E95116">
        <w:rPr>
          <w:rFonts w:ascii="Verdana" w:hAnsi="Verdana" w:cs="Tahoma"/>
          <w:color w:val="000000"/>
        </w:rPr>
        <w:t xml:space="preserve">Low level concerns that the </w:t>
      </w:r>
      <w:r w:rsidR="00E95116">
        <w:rPr>
          <w:rFonts w:ascii="Verdana" w:hAnsi="Verdana" w:cs="Tahoma"/>
          <w:color w:val="000000"/>
        </w:rPr>
        <w:t>school</w:t>
      </w:r>
      <w:r w:rsidRPr="00E95116">
        <w:rPr>
          <w:rFonts w:ascii="Verdana" w:hAnsi="Verdana" w:cs="Tahoma"/>
          <w:color w:val="000000"/>
        </w:rPr>
        <w:t xml:space="preserve"> feel</w:t>
      </w:r>
      <w:r w:rsidR="00E95116">
        <w:rPr>
          <w:rFonts w:ascii="Verdana" w:hAnsi="Verdana" w:cs="Tahoma"/>
          <w:color w:val="000000"/>
        </w:rPr>
        <w:t>s</w:t>
      </w:r>
      <w:r w:rsidRPr="00E95116">
        <w:rPr>
          <w:rFonts w:ascii="Verdana" w:hAnsi="Verdana" w:cs="Tahoma"/>
          <w:color w:val="000000"/>
        </w:rPr>
        <w:t xml:space="preserve"> they can deal with internally will be dealt with </w:t>
      </w:r>
      <w:r w:rsidR="00E95116">
        <w:rPr>
          <w:rFonts w:ascii="Verdana" w:hAnsi="Verdana" w:cs="Tahoma"/>
          <w:color w:val="000000"/>
        </w:rPr>
        <w:t>through</w:t>
      </w:r>
      <w:r w:rsidRPr="00E95116">
        <w:rPr>
          <w:rFonts w:ascii="Verdana" w:hAnsi="Verdana" w:cs="Tahoma"/>
          <w:color w:val="000000"/>
        </w:rPr>
        <w:t xml:space="preserve"> the </w:t>
      </w:r>
      <w:r w:rsidR="00E95116">
        <w:rPr>
          <w:rFonts w:ascii="Verdana" w:hAnsi="Verdana" w:cs="Tahoma"/>
          <w:color w:val="000000"/>
        </w:rPr>
        <w:t>school’s</w:t>
      </w:r>
      <w:r w:rsidRPr="00E95116">
        <w:rPr>
          <w:rFonts w:ascii="Verdana" w:hAnsi="Verdana" w:cs="Tahoma"/>
          <w:color w:val="000000"/>
        </w:rPr>
        <w:t xml:space="preserve"> </w:t>
      </w:r>
      <w:r w:rsidR="00E95116">
        <w:rPr>
          <w:rFonts w:ascii="Verdana" w:hAnsi="Verdana" w:cs="Tahoma"/>
          <w:color w:val="000000"/>
        </w:rPr>
        <w:t xml:space="preserve">child protection </w:t>
      </w:r>
      <w:r w:rsidRPr="00E95116">
        <w:rPr>
          <w:rFonts w:ascii="Verdana" w:hAnsi="Verdana" w:cs="Tahoma"/>
          <w:color w:val="000000"/>
        </w:rPr>
        <w:t xml:space="preserve">investigation process. </w:t>
      </w:r>
    </w:p>
    <w:p w14:paraId="5BB1CB46" w14:textId="495A2C1B" w:rsidR="00EE71D3" w:rsidRDefault="00EE71D3" w:rsidP="00E95116">
      <w:pPr>
        <w:pStyle w:val="ListParagraph"/>
        <w:numPr>
          <w:ilvl w:val="0"/>
          <w:numId w:val="12"/>
        </w:numPr>
        <w:spacing w:after="0" w:line="240" w:lineRule="auto"/>
        <w:rPr>
          <w:rFonts w:ascii="Verdana" w:hAnsi="Verdana" w:cs="Tahoma"/>
          <w:color w:val="000000"/>
        </w:rPr>
      </w:pPr>
      <w:r w:rsidRPr="00E95116">
        <w:rPr>
          <w:rFonts w:ascii="Verdana" w:hAnsi="Verdana" w:cs="Tahoma"/>
          <w:color w:val="000000"/>
        </w:rPr>
        <w:t xml:space="preserve">The </w:t>
      </w:r>
      <w:r w:rsidR="00E95116">
        <w:rPr>
          <w:rFonts w:ascii="Verdana" w:hAnsi="Verdana" w:cs="Tahoma"/>
          <w:color w:val="000000"/>
        </w:rPr>
        <w:t>school</w:t>
      </w:r>
      <w:r w:rsidRPr="00E95116">
        <w:rPr>
          <w:rFonts w:ascii="Verdana" w:hAnsi="Verdana" w:cs="Tahoma"/>
          <w:color w:val="000000"/>
        </w:rPr>
        <w:t xml:space="preserve"> will engage with </w:t>
      </w:r>
      <w:r w:rsidR="00E95116">
        <w:rPr>
          <w:rFonts w:ascii="Verdana" w:hAnsi="Verdana" w:cs="Tahoma"/>
          <w:color w:val="000000"/>
        </w:rPr>
        <w:t>HR Professional</w:t>
      </w:r>
      <w:r w:rsidRPr="00E95116">
        <w:rPr>
          <w:rFonts w:ascii="Verdana" w:hAnsi="Verdana" w:cs="Tahoma"/>
          <w:color w:val="000000"/>
        </w:rPr>
        <w:t xml:space="preserve"> where </w:t>
      </w:r>
      <w:r w:rsidR="00B0207C">
        <w:rPr>
          <w:rFonts w:ascii="Verdana" w:hAnsi="Verdana" w:cs="Tahoma"/>
          <w:color w:val="000000"/>
        </w:rPr>
        <w:t xml:space="preserve">it is </w:t>
      </w:r>
      <w:r w:rsidRPr="00E95116">
        <w:rPr>
          <w:rFonts w:ascii="Verdana" w:hAnsi="Verdana" w:cs="Tahoma"/>
          <w:color w:val="000000"/>
        </w:rPr>
        <w:t xml:space="preserve">necessary to undertake further investigation and/or deal with the </w:t>
      </w:r>
      <w:r w:rsidR="00B0207C">
        <w:rPr>
          <w:rFonts w:ascii="Verdana" w:hAnsi="Verdana" w:cs="Tahoma"/>
          <w:color w:val="000000"/>
        </w:rPr>
        <w:t xml:space="preserve">low-level </w:t>
      </w:r>
      <w:r w:rsidRPr="00E95116">
        <w:rPr>
          <w:rFonts w:ascii="Verdana" w:hAnsi="Verdana" w:cs="Tahoma"/>
          <w:color w:val="000000"/>
        </w:rPr>
        <w:t xml:space="preserve">concern under relevant </w:t>
      </w:r>
      <w:r w:rsidR="00B0207C">
        <w:rPr>
          <w:rFonts w:ascii="Verdana" w:hAnsi="Verdana" w:cs="Tahoma"/>
          <w:color w:val="000000"/>
        </w:rPr>
        <w:t xml:space="preserve">HR policies and </w:t>
      </w:r>
      <w:r w:rsidRPr="00E95116">
        <w:rPr>
          <w:rFonts w:ascii="Verdana" w:hAnsi="Verdana" w:cs="Tahoma"/>
          <w:color w:val="000000"/>
        </w:rPr>
        <w:t>proce</w:t>
      </w:r>
      <w:r w:rsidR="00B0207C">
        <w:rPr>
          <w:rFonts w:ascii="Verdana" w:hAnsi="Verdana" w:cs="Tahoma"/>
          <w:color w:val="000000"/>
        </w:rPr>
        <w:t>dures</w:t>
      </w:r>
      <w:r w:rsidR="00511443" w:rsidRPr="00C36738">
        <w:rPr>
          <w:rFonts w:ascii="Verdana" w:hAnsi="Verdana" w:cs="Tahoma"/>
        </w:rPr>
        <w:t xml:space="preserve"> (e.g., the Disciplinary policy) </w:t>
      </w:r>
    </w:p>
    <w:p w14:paraId="2590D780" w14:textId="5EBCEF73" w:rsidR="00E95116" w:rsidRPr="00E95116" w:rsidRDefault="00E95116" w:rsidP="00E95116">
      <w:pPr>
        <w:pStyle w:val="ListParagraph"/>
        <w:numPr>
          <w:ilvl w:val="0"/>
          <w:numId w:val="12"/>
        </w:numPr>
        <w:spacing w:after="0" w:line="240" w:lineRule="auto"/>
        <w:rPr>
          <w:rFonts w:ascii="Verdana" w:hAnsi="Verdana" w:cs="Tahoma"/>
          <w:color w:val="000000"/>
        </w:rPr>
      </w:pPr>
      <w:r>
        <w:rPr>
          <w:rFonts w:ascii="Verdana" w:hAnsi="Verdana" w:cs="Tahoma"/>
          <w:color w:val="000000"/>
        </w:rPr>
        <w:t xml:space="preserve">There will be no further action taken where the concern raised was deemed to be appropriate conduct </w:t>
      </w:r>
    </w:p>
    <w:p w14:paraId="72C62816" w14:textId="77777777" w:rsidR="008A10E6" w:rsidRPr="008A10E6" w:rsidRDefault="008A10E6" w:rsidP="008A10E6">
      <w:pPr>
        <w:spacing w:after="0" w:line="240" w:lineRule="auto"/>
        <w:rPr>
          <w:rFonts w:ascii="Verdana" w:hAnsi="Verdana"/>
        </w:rPr>
      </w:pPr>
    </w:p>
    <w:p w14:paraId="63E52AD1" w14:textId="4320C769" w:rsidR="00A15D8A" w:rsidRPr="00186A98" w:rsidRDefault="00824E9F" w:rsidP="00B32628">
      <w:pPr>
        <w:pStyle w:val="Heading2"/>
      </w:pPr>
      <w:r>
        <w:t>9</w:t>
      </w:r>
      <w:r w:rsidR="00A15D8A" w:rsidRPr="00186A98">
        <w:t>. Recording</w:t>
      </w:r>
      <w:r w:rsidR="003A1C32" w:rsidRPr="00186A98">
        <w:t xml:space="preserve"> Low-Level Concerns</w:t>
      </w:r>
    </w:p>
    <w:p w14:paraId="38695204" w14:textId="76A8DD93" w:rsidR="00770E41" w:rsidRDefault="003A1C32" w:rsidP="00770E41">
      <w:pPr>
        <w:autoSpaceDE w:val="0"/>
        <w:autoSpaceDN w:val="0"/>
        <w:adjustRightInd w:val="0"/>
        <w:spacing w:after="0" w:line="240" w:lineRule="auto"/>
        <w:rPr>
          <w:rFonts w:ascii="Verdana" w:hAnsi="Verdana" w:cs="Tahoma"/>
          <w:color w:val="000000"/>
        </w:rPr>
      </w:pPr>
      <w:r w:rsidRPr="00186A98">
        <w:rPr>
          <w:rFonts w:ascii="Verdana" w:hAnsi="Verdana"/>
        </w:rPr>
        <w:t xml:space="preserve">All low-level concerns </w:t>
      </w:r>
      <w:r w:rsidR="00186A98" w:rsidRPr="00186A98">
        <w:rPr>
          <w:rFonts w:ascii="Verdana" w:hAnsi="Verdana"/>
        </w:rPr>
        <w:t xml:space="preserve">raised at the school </w:t>
      </w:r>
      <w:r w:rsidR="00E67E19">
        <w:rPr>
          <w:rFonts w:ascii="Verdana" w:hAnsi="Verdana"/>
        </w:rPr>
        <w:t>should normally</w:t>
      </w:r>
      <w:r w:rsidRPr="00186A98">
        <w:rPr>
          <w:rFonts w:ascii="Verdana" w:hAnsi="Verdana"/>
        </w:rPr>
        <w:t xml:space="preserve"> be recorded </w:t>
      </w:r>
      <w:r w:rsidR="00770E41">
        <w:rPr>
          <w:rFonts w:ascii="Verdana" w:hAnsi="Verdana"/>
        </w:rPr>
        <w:t xml:space="preserve">by members of staff </w:t>
      </w:r>
      <w:r w:rsidRPr="00186A98">
        <w:rPr>
          <w:rFonts w:ascii="Verdana" w:hAnsi="Verdana"/>
        </w:rPr>
        <w:t>in writing</w:t>
      </w:r>
      <w:r w:rsidR="00770E41">
        <w:rPr>
          <w:rFonts w:ascii="Verdana" w:hAnsi="Verdana"/>
        </w:rPr>
        <w:t xml:space="preserve"> and sent to</w:t>
      </w:r>
      <w:r w:rsidR="00582A53">
        <w:rPr>
          <w:rFonts w:ascii="Verdana" w:hAnsi="Verdana"/>
        </w:rPr>
        <w:t xml:space="preserve"> the headteacher</w:t>
      </w:r>
      <w:r w:rsidR="00C36738">
        <w:rPr>
          <w:rFonts w:ascii="Verdana" w:hAnsi="Verdana"/>
        </w:rPr>
        <w:t xml:space="preserve">. </w:t>
      </w:r>
      <w:r w:rsidR="00E67E19">
        <w:rPr>
          <w:rFonts w:ascii="Verdana" w:hAnsi="Verdana" w:cs="Graphik-Regular"/>
        </w:rPr>
        <w:t xml:space="preserve">This can be done using the form </w:t>
      </w:r>
      <w:r w:rsidR="00CB1065">
        <w:rPr>
          <w:rFonts w:ascii="Verdana" w:hAnsi="Verdana" w:cs="Graphik-Regular"/>
        </w:rPr>
        <w:t>in Appendix 1</w:t>
      </w:r>
      <w:r w:rsidR="00E67E19">
        <w:rPr>
          <w:rFonts w:ascii="Verdana" w:hAnsi="Verdana" w:cs="Graphik-Regular"/>
        </w:rPr>
        <w:t xml:space="preserve"> of this policy or by email or letter.</w:t>
      </w:r>
      <w:r w:rsidR="00770E41">
        <w:rPr>
          <w:rFonts w:ascii="Verdana" w:hAnsi="Verdana" w:cs="Graphik-Regular"/>
        </w:rPr>
        <w:t xml:space="preserve"> </w:t>
      </w:r>
      <w:r w:rsidR="00770E41" w:rsidRPr="00090B5D">
        <w:rPr>
          <w:rFonts w:ascii="Verdana" w:hAnsi="Verdana" w:cs="Tahoma"/>
          <w:color w:val="000000"/>
        </w:rPr>
        <w:t xml:space="preserve">If the </w:t>
      </w:r>
      <w:r w:rsidR="00770E41">
        <w:rPr>
          <w:rFonts w:ascii="Verdana" w:hAnsi="Verdana" w:cs="Tahoma"/>
          <w:color w:val="000000"/>
        </w:rPr>
        <w:t xml:space="preserve">low-level </w:t>
      </w:r>
      <w:r w:rsidR="00770E41" w:rsidRPr="00090B5D">
        <w:rPr>
          <w:rFonts w:ascii="Verdana" w:hAnsi="Verdana" w:cs="Tahoma"/>
          <w:color w:val="000000"/>
        </w:rPr>
        <w:t xml:space="preserve">concern is about the </w:t>
      </w:r>
      <w:r w:rsidR="00770E41">
        <w:rPr>
          <w:rFonts w:ascii="Verdana" w:hAnsi="Verdana" w:cs="Tahoma"/>
          <w:color w:val="000000"/>
        </w:rPr>
        <w:t>h</w:t>
      </w:r>
      <w:r w:rsidR="00770E41" w:rsidRPr="00090B5D">
        <w:rPr>
          <w:rFonts w:ascii="Verdana" w:hAnsi="Verdana" w:cs="Tahoma"/>
          <w:color w:val="000000"/>
        </w:rPr>
        <w:t xml:space="preserve">eadteacher this should be reported to the Chair of </w:t>
      </w:r>
      <w:r w:rsidR="00770E41">
        <w:rPr>
          <w:rFonts w:ascii="Verdana" w:hAnsi="Verdana" w:cs="Tahoma"/>
          <w:color w:val="000000"/>
        </w:rPr>
        <w:t xml:space="preserve">the </w:t>
      </w:r>
      <w:r w:rsidR="00770E41" w:rsidRPr="00090B5D">
        <w:rPr>
          <w:rFonts w:ascii="Verdana" w:hAnsi="Verdana" w:cs="Tahoma"/>
          <w:color w:val="000000"/>
        </w:rPr>
        <w:t>Govern</w:t>
      </w:r>
      <w:r w:rsidR="00770E41">
        <w:rPr>
          <w:rFonts w:ascii="Verdana" w:hAnsi="Verdana" w:cs="Tahoma"/>
          <w:color w:val="000000"/>
        </w:rPr>
        <w:t>ing Body</w:t>
      </w:r>
      <w:r w:rsidR="00C36738">
        <w:rPr>
          <w:rFonts w:ascii="Verdana" w:hAnsi="Verdana" w:cs="Tahoma"/>
          <w:color w:val="000000"/>
        </w:rPr>
        <w:t xml:space="preserve"> by emailing the Clark, Marie Richardson.</w:t>
      </w:r>
    </w:p>
    <w:p w14:paraId="6DA3267B" w14:textId="7F69E9D9" w:rsidR="00770E41" w:rsidRDefault="00770E41" w:rsidP="00186A98">
      <w:pPr>
        <w:spacing w:after="0" w:line="240" w:lineRule="auto"/>
        <w:rPr>
          <w:rFonts w:ascii="Verdana" w:hAnsi="Verdana"/>
        </w:rPr>
      </w:pPr>
    </w:p>
    <w:p w14:paraId="1D3D2099" w14:textId="5F1EB91F" w:rsidR="00E67E19" w:rsidRDefault="00E67E19" w:rsidP="00186A98">
      <w:pPr>
        <w:spacing w:after="0" w:line="240" w:lineRule="auto"/>
        <w:rPr>
          <w:rFonts w:ascii="Verdana" w:hAnsi="Verdana"/>
        </w:rPr>
      </w:pPr>
      <w:r w:rsidRPr="00E67E19">
        <w:rPr>
          <w:rFonts w:ascii="Verdana" w:hAnsi="Verdana"/>
          <w:b/>
          <w:bCs/>
        </w:rPr>
        <w:t>Note:</w:t>
      </w:r>
      <w:r>
        <w:rPr>
          <w:rFonts w:ascii="Verdana" w:hAnsi="Verdana"/>
        </w:rPr>
        <w:t xml:space="preserve"> if a member of staff wishes they can report a low-level concern verbally but the person receiving the report must record the conversation </w:t>
      </w:r>
      <w:r w:rsidR="00F129E1">
        <w:rPr>
          <w:rFonts w:ascii="Verdana" w:hAnsi="Verdana"/>
        </w:rPr>
        <w:t xml:space="preserve">as soon as possible </w:t>
      </w:r>
      <w:r>
        <w:rPr>
          <w:rFonts w:ascii="Verdana" w:hAnsi="Verdana"/>
        </w:rPr>
        <w:t xml:space="preserve">afterwards in writing.  </w:t>
      </w:r>
    </w:p>
    <w:p w14:paraId="35F4F497" w14:textId="77777777" w:rsidR="00E67E19" w:rsidRDefault="00E67E19" w:rsidP="00186A98">
      <w:pPr>
        <w:spacing w:after="0" w:line="240" w:lineRule="auto"/>
        <w:rPr>
          <w:rFonts w:ascii="Verdana" w:hAnsi="Verdana"/>
        </w:rPr>
      </w:pPr>
    </w:p>
    <w:p w14:paraId="62393A9A" w14:textId="681B3C4D" w:rsidR="00186A98" w:rsidRDefault="00770E41" w:rsidP="00186A98">
      <w:pPr>
        <w:spacing w:after="0" w:line="240" w:lineRule="auto"/>
        <w:rPr>
          <w:rFonts w:ascii="Verdana" w:hAnsi="Verdana"/>
        </w:rPr>
      </w:pPr>
      <w:r>
        <w:rPr>
          <w:rFonts w:ascii="Verdana" w:hAnsi="Verdana"/>
        </w:rPr>
        <w:t>A</w:t>
      </w:r>
      <w:r w:rsidR="003A1C32" w:rsidRPr="00186A98">
        <w:rPr>
          <w:rFonts w:ascii="Verdana" w:hAnsi="Verdana"/>
        </w:rPr>
        <w:t xml:space="preserve"> </w:t>
      </w:r>
      <w:r>
        <w:rPr>
          <w:rFonts w:ascii="Verdana" w:hAnsi="Verdana"/>
        </w:rPr>
        <w:t xml:space="preserve">low-level concern </w:t>
      </w:r>
      <w:r w:rsidR="003A1C32" w:rsidRPr="00186A98">
        <w:rPr>
          <w:rFonts w:ascii="Verdana" w:hAnsi="Verdana"/>
        </w:rPr>
        <w:t xml:space="preserve">record </w:t>
      </w:r>
      <w:r>
        <w:rPr>
          <w:rFonts w:ascii="Verdana" w:hAnsi="Verdana"/>
        </w:rPr>
        <w:t>will</w:t>
      </w:r>
      <w:r w:rsidR="003A1C32" w:rsidRPr="00186A98">
        <w:rPr>
          <w:rFonts w:ascii="Verdana" w:hAnsi="Verdana"/>
        </w:rPr>
        <w:t xml:space="preserve"> include</w:t>
      </w:r>
      <w:r w:rsidR="00186A98">
        <w:rPr>
          <w:rFonts w:ascii="Verdana" w:hAnsi="Verdana"/>
        </w:rPr>
        <w:t>:</w:t>
      </w:r>
    </w:p>
    <w:p w14:paraId="744562C0" w14:textId="25AFFFDE" w:rsidR="00186A98" w:rsidRPr="00186A98" w:rsidRDefault="00186A98" w:rsidP="00186A98">
      <w:pPr>
        <w:pStyle w:val="ListParagraph"/>
        <w:numPr>
          <w:ilvl w:val="0"/>
          <w:numId w:val="13"/>
        </w:numPr>
        <w:spacing w:after="0" w:line="240" w:lineRule="auto"/>
        <w:rPr>
          <w:rFonts w:ascii="Verdana" w:hAnsi="Verdana"/>
        </w:rPr>
      </w:pPr>
      <w:r w:rsidRPr="00186A98">
        <w:rPr>
          <w:rFonts w:ascii="Verdana" w:hAnsi="Verdana"/>
        </w:rPr>
        <w:t>D</w:t>
      </w:r>
      <w:r w:rsidR="003A1C32" w:rsidRPr="00186A98">
        <w:rPr>
          <w:rFonts w:ascii="Verdana" w:hAnsi="Verdana"/>
        </w:rPr>
        <w:t xml:space="preserve">etails of the </w:t>
      </w:r>
      <w:r>
        <w:rPr>
          <w:rFonts w:ascii="Verdana" w:hAnsi="Verdana"/>
        </w:rPr>
        <w:t xml:space="preserve">low-level </w:t>
      </w:r>
      <w:r w:rsidR="003A1C32" w:rsidRPr="00186A98">
        <w:rPr>
          <w:rFonts w:ascii="Verdana" w:hAnsi="Verdana"/>
        </w:rPr>
        <w:t>concern</w:t>
      </w:r>
      <w:r>
        <w:rPr>
          <w:rFonts w:ascii="Verdana" w:hAnsi="Verdana"/>
        </w:rPr>
        <w:t>.</w:t>
      </w:r>
    </w:p>
    <w:p w14:paraId="3F154749" w14:textId="6BF7A503" w:rsidR="00186A98" w:rsidRPr="00186A98" w:rsidRDefault="00186A98" w:rsidP="00186A98">
      <w:pPr>
        <w:pStyle w:val="ListParagraph"/>
        <w:numPr>
          <w:ilvl w:val="0"/>
          <w:numId w:val="13"/>
        </w:numPr>
        <w:spacing w:after="0" w:line="240" w:lineRule="auto"/>
        <w:rPr>
          <w:rFonts w:ascii="Verdana" w:hAnsi="Verdana"/>
        </w:rPr>
      </w:pPr>
      <w:r w:rsidRPr="00186A98">
        <w:rPr>
          <w:rFonts w:ascii="Verdana" w:hAnsi="Verdana"/>
        </w:rPr>
        <w:t>T</w:t>
      </w:r>
      <w:r w:rsidR="003A1C32" w:rsidRPr="00186A98">
        <w:rPr>
          <w:rFonts w:ascii="Verdana" w:hAnsi="Verdana"/>
        </w:rPr>
        <w:t xml:space="preserve">he context in which the </w:t>
      </w:r>
      <w:r>
        <w:rPr>
          <w:rFonts w:ascii="Verdana" w:hAnsi="Verdana"/>
        </w:rPr>
        <w:t xml:space="preserve">low-level </w:t>
      </w:r>
      <w:r w:rsidR="003A1C32" w:rsidRPr="00186A98">
        <w:rPr>
          <w:rFonts w:ascii="Verdana" w:hAnsi="Verdana"/>
        </w:rPr>
        <w:t>concern arose</w:t>
      </w:r>
      <w:r>
        <w:rPr>
          <w:rFonts w:ascii="Verdana" w:hAnsi="Verdana"/>
        </w:rPr>
        <w:t>.</w:t>
      </w:r>
    </w:p>
    <w:p w14:paraId="7ED027C4" w14:textId="0061C1C8" w:rsidR="00770E41" w:rsidRDefault="00770E41" w:rsidP="00186A98">
      <w:pPr>
        <w:pStyle w:val="ListParagraph"/>
        <w:numPr>
          <w:ilvl w:val="0"/>
          <w:numId w:val="13"/>
        </w:numPr>
        <w:spacing w:after="0" w:line="240" w:lineRule="auto"/>
        <w:rPr>
          <w:rFonts w:ascii="Verdana" w:hAnsi="Verdana"/>
        </w:rPr>
      </w:pPr>
      <w:r>
        <w:rPr>
          <w:rFonts w:ascii="Verdana" w:hAnsi="Verdana"/>
        </w:rPr>
        <w:t>Details of the investigation undertaken.</w:t>
      </w:r>
    </w:p>
    <w:p w14:paraId="14EAA496" w14:textId="11392FB0" w:rsidR="00186A98" w:rsidRPr="00186A98" w:rsidRDefault="00186A98" w:rsidP="00186A98">
      <w:pPr>
        <w:pStyle w:val="ListParagraph"/>
        <w:numPr>
          <w:ilvl w:val="0"/>
          <w:numId w:val="13"/>
        </w:numPr>
        <w:spacing w:after="0" w:line="240" w:lineRule="auto"/>
        <w:rPr>
          <w:rFonts w:ascii="Verdana" w:hAnsi="Verdana"/>
        </w:rPr>
      </w:pPr>
      <w:r w:rsidRPr="00186A98">
        <w:rPr>
          <w:rFonts w:ascii="Verdana" w:hAnsi="Verdana"/>
        </w:rPr>
        <w:t xml:space="preserve">Any </w:t>
      </w:r>
      <w:r w:rsidR="003A1C32" w:rsidRPr="00186A98">
        <w:rPr>
          <w:rFonts w:ascii="Verdana" w:hAnsi="Verdana"/>
        </w:rPr>
        <w:t>action</w:t>
      </w:r>
      <w:r w:rsidRPr="00186A98">
        <w:rPr>
          <w:rFonts w:ascii="Verdana" w:hAnsi="Verdana"/>
        </w:rPr>
        <w:t>s</w:t>
      </w:r>
      <w:r w:rsidR="003A1C32" w:rsidRPr="00186A98">
        <w:rPr>
          <w:rFonts w:ascii="Verdana" w:hAnsi="Verdana"/>
        </w:rPr>
        <w:t xml:space="preserve"> taken</w:t>
      </w:r>
      <w:r w:rsidR="00770E41">
        <w:rPr>
          <w:rFonts w:ascii="Verdana" w:hAnsi="Verdana"/>
        </w:rPr>
        <w:t>, decisions made and outcomes</w:t>
      </w:r>
      <w:r w:rsidR="003A1C32" w:rsidRPr="00186A98">
        <w:rPr>
          <w:rFonts w:ascii="Verdana" w:hAnsi="Verdana"/>
        </w:rPr>
        <w:t xml:space="preserve">. </w:t>
      </w:r>
    </w:p>
    <w:p w14:paraId="369F2E9B" w14:textId="77777777" w:rsidR="00186A98" w:rsidRDefault="00186A98" w:rsidP="00186A98">
      <w:pPr>
        <w:spacing w:after="0" w:line="240" w:lineRule="auto"/>
        <w:rPr>
          <w:rFonts w:ascii="Verdana" w:hAnsi="Verdana"/>
        </w:rPr>
      </w:pPr>
    </w:p>
    <w:p w14:paraId="38E05B2F" w14:textId="46557CFF" w:rsidR="00186A98" w:rsidRDefault="003A1C32" w:rsidP="00186A98">
      <w:pPr>
        <w:spacing w:after="0" w:line="240" w:lineRule="auto"/>
        <w:rPr>
          <w:rFonts w:ascii="Verdana" w:hAnsi="Verdana"/>
        </w:rPr>
      </w:pPr>
      <w:r w:rsidRPr="00186A98">
        <w:rPr>
          <w:rFonts w:ascii="Verdana" w:hAnsi="Verdana"/>
        </w:rPr>
        <w:t>The name of the individual sharing the</w:t>
      </w:r>
      <w:r w:rsidR="00186A98">
        <w:rPr>
          <w:rFonts w:ascii="Verdana" w:hAnsi="Verdana"/>
        </w:rPr>
        <w:t xml:space="preserve"> details of the low-level</w:t>
      </w:r>
      <w:r w:rsidRPr="00186A98">
        <w:rPr>
          <w:rFonts w:ascii="Verdana" w:hAnsi="Verdana"/>
        </w:rPr>
        <w:t xml:space="preserve"> concern should be noted</w:t>
      </w:r>
      <w:r w:rsidR="00186A98">
        <w:rPr>
          <w:rFonts w:ascii="Verdana" w:hAnsi="Verdana"/>
        </w:rPr>
        <w:t>, although</w:t>
      </w:r>
      <w:r w:rsidRPr="00186A98">
        <w:rPr>
          <w:rFonts w:ascii="Verdana" w:hAnsi="Verdana"/>
        </w:rPr>
        <w:t xml:space="preserve"> if the</w:t>
      </w:r>
      <w:r w:rsidR="00186A98">
        <w:rPr>
          <w:rFonts w:ascii="Verdana" w:hAnsi="Verdana"/>
        </w:rPr>
        <w:t>y</w:t>
      </w:r>
      <w:r w:rsidRPr="00186A98">
        <w:rPr>
          <w:rFonts w:ascii="Verdana" w:hAnsi="Verdana"/>
        </w:rPr>
        <w:t xml:space="preserve"> wish to remain anonymous then that </w:t>
      </w:r>
      <w:r w:rsidR="00186A98">
        <w:rPr>
          <w:rFonts w:ascii="Verdana" w:hAnsi="Verdana"/>
        </w:rPr>
        <w:t>will</w:t>
      </w:r>
      <w:r w:rsidRPr="00186A98">
        <w:rPr>
          <w:rFonts w:ascii="Verdana" w:hAnsi="Verdana"/>
        </w:rPr>
        <w:t xml:space="preserve"> be respected as far as reasonably possible.</w:t>
      </w:r>
    </w:p>
    <w:p w14:paraId="602D2BA0" w14:textId="04151C03" w:rsidR="003A1C32" w:rsidRPr="00186A98" w:rsidRDefault="003A1C32" w:rsidP="00186A98">
      <w:pPr>
        <w:spacing w:after="0" w:line="240" w:lineRule="auto"/>
        <w:rPr>
          <w:rFonts w:ascii="Verdana" w:hAnsi="Verdana"/>
        </w:rPr>
      </w:pPr>
      <w:r w:rsidRPr="00186A98">
        <w:rPr>
          <w:rFonts w:ascii="Verdana" w:hAnsi="Verdana"/>
        </w:rPr>
        <w:t xml:space="preserve"> </w:t>
      </w:r>
    </w:p>
    <w:p w14:paraId="6208A928" w14:textId="0272BAE7" w:rsidR="003A1C32" w:rsidRDefault="00186A98">
      <w:r>
        <w:rPr>
          <w:rFonts w:ascii="Verdana" w:hAnsi="Verdana"/>
        </w:rPr>
        <w:t xml:space="preserve">To </w:t>
      </w:r>
      <w:r w:rsidRPr="00186A98">
        <w:rPr>
          <w:rFonts w:ascii="Verdana" w:hAnsi="Verdana"/>
        </w:rPr>
        <w:t>comply with the Data Protection Act 2018 and the UK General Data Protection Regulation (UK GDPR)</w:t>
      </w:r>
      <w:r>
        <w:rPr>
          <w:rFonts w:ascii="Verdana" w:hAnsi="Verdana"/>
        </w:rPr>
        <w:t>, r</w:t>
      </w:r>
      <w:r w:rsidRPr="00186A98">
        <w:rPr>
          <w:rFonts w:ascii="Verdana" w:hAnsi="Verdana"/>
        </w:rPr>
        <w:t>ecords of low-level concerns will be confidential and</w:t>
      </w:r>
      <w:r w:rsidR="003A1C32" w:rsidRPr="00186A98">
        <w:rPr>
          <w:rFonts w:ascii="Verdana" w:hAnsi="Verdana"/>
        </w:rPr>
        <w:t xml:space="preserve"> held securely</w:t>
      </w:r>
      <w:r>
        <w:rPr>
          <w:rFonts w:ascii="Verdana" w:hAnsi="Verdana"/>
        </w:rPr>
        <w:t xml:space="preserve"> </w:t>
      </w:r>
      <w:r w:rsidR="00C36738">
        <w:rPr>
          <w:rFonts w:ascii="Verdana" w:hAnsi="Verdana"/>
        </w:rPr>
        <w:t>on the headteacher’s drive on the school server.</w:t>
      </w:r>
      <w:r w:rsidR="003A1C32">
        <w:t xml:space="preserve"> </w:t>
      </w:r>
    </w:p>
    <w:p w14:paraId="409BA578" w14:textId="5B94F694" w:rsidR="00EE71D3" w:rsidRPr="00582A53" w:rsidRDefault="00824E9F" w:rsidP="00B32628">
      <w:pPr>
        <w:pStyle w:val="Heading2"/>
      </w:pPr>
      <w:r>
        <w:lastRenderedPageBreak/>
        <w:t>10</w:t>
      </w:r>
      <w:r w:rsidR="00770E41" w:rsidRPr="00582A53">
        <w:t xml:space="preserve">. </w:t>
      </w:r>
      <w:r w:rsidR="00EE71D3" w:rsidRPr="00582A53">
        <w:t xml:space="preserve">Reviewing </w:t>
      </w:r>
      <w:r w:rsidR="00582A53" w:rsidRPr="00582A53">
        <w:t>L</w:t>
      </w:r>
      <w:r w:rsidR="00EE71D3" w:rsidRPr="00582A53">
        <w:t>ow</w:t>
      </w:r>
      <w:r w:rsidR="00582A53" w:rsidRPr="00582A53">
        <w:t>-L</w:t>
      </w:r>
      <w:r w:rsidR="00EE71D3" w:rsidRPr="00582A53">
        <w:t xml:space="preserve">evel </w:t>
      </w:r>
      <w:r w:rsidR="00582A53" w:rsidRPr="00582A53">
        <w:t>C</w:t>
      </w:r>
      <w:r w:rsidR="00EE71D3" w:rsidRPr="00582A53">
        <w:t>oncern</w:t>
      </w:r>
      <w:r w:rsidR="00582A53" w:rsidRPr="00582A53">
        <w:t>s</w:t>
      </w:r>
      <w:r w:rsidR="00EE71D3" w:rsidRPr="00582A53">
        <w:t xml:space="preserve"> </w:t>
      </w:r>
    </w:p>
    <w:p w14:paraId="34CCE0FB" w14:textId="469AE8C5" w:rsidR="00582A53" w:rsidRPr="00582A53" w:rsidRDefault="00582A53" w:rsidP="00EE71D3">
      <w:pPr>
        <w:autoSpaceDE w:val="0"/>
        <w:autoSpaceDN w:val="0"/>
        <w:adjustRightInd w:val="0"/>
        <w:spacing w:after="0" w:line="240" w:lineRule="auto"/>
        <w:rPr>
          <w:rFonts w:ascii="Verdana" w:hAnsi="Verdana" w:cs="Tahoma"/>
          <w:color w:val="000000"/>
        </w:rPr>
      </w:pPr>
      <w:r>
        <w:rPr>
          <w:rFonts w:ascii="Verdana" w:hAnsi="Verdana" w:cs="Tahoma"/>
          <w:color w:val="000000"/>
        </w:rPr>
        <w:t xml:space="preserve">The school’s low-level concern records </w:t>
      </w:r>
      <w:r w:rsidR="00EE71D3" w:rsidRPr="00582A53">
        <w:rPr>
          <w:rFonts w:ascii="Verdana" w:hAnsi="Verdana" w:cs="Tahoma"/>
          <w:color w:val="000000"/>
        </w:rPr>
        <w:t>will be reviewed</w:t>
      </w:r>
      <w:r w:rsidR="009A72CD">
        <w:rPr>
          <w:rFonts w:ascii="Verdana" w:hAnsi="Verdana" w:cs="Tahoma"/>
          <w:color w:val="000000"/>
        </w:rPr>
        <w:t xml:space="preserve"> </w:t>
      </w:r>
      <w:r w:rsidR="00C36738" w:rsidRPr="00C36738">
        <w:rPr>
          <w:rFonts w:ascii="Verdana" w:hAnsi="Verdana" w:cs="Tahoma"/>
        </w:rPr>
        <w:t>termly</w:t>
      </w:r>
      <w:r w:rsidRPr="00C36738">
        <w:rPr>
          <w:rFonts w:ascii="Verdana" w:hAnsi="Verdana" w:cs="Tahoma"/>
        </w:rPr>
        <w:t xml:space="preserve"> </w:t>
      </w:r>
      <w:r>
        <w:rPr>
          <w:rFonts w:ascii="Verdana" w:hAnsi="Verdana" w:cs="Tahoma"/>
          <w:color w:val="000000"/>
        </w:rPr>
        <w:t xml:space="preserve">by the headteacher </w:t>
      </w:r>
      <w:r w:rsidR="009A72CD">
        <w:rPr>
          <w:rFonts w:ascii="Verdana" w:hAnsi="Verdana" w:cs="Tahoma"/>
          <w:color w:val="000000"/>
        </w:rPr>
        <w:t xml:space="preserve">and discussed </w:t>
      </w:r>
      <w:r w:rsidR="00C36738">
        <w:rPr>
          <w:rFonts w:ascii="Verdana" w:hAnsi="Verdana" w:cs="Tahoma"/>
          <w:color w:val="000000"/>
        </w:rPr>
        <w:t xml:space="preserve">during the DSL meetings, if appropriate, </w:t>
      </w:r>
      <w:r w:rsidR="00EE71D3" w:rsidRPr="00582A53">
        <w:rPr>
          <w:rFonts w:ascii="Verdana" w:hAnsi="Verdana" w:cs="Tahoma"/>
          <w:color w:val="000000"/>
        </w:rPr>
        <w:t>so that potential patterns of concerning, problematic or inappropriate behaviour can be identified.</w:t>
      </w:r>
    </w:p>
    <w:p w14:paraId="2E27CE9A" w14:textId="36429EA5" w:rsidR="00EE71D3" w:rsidRPr="00582A53" w:rsidRDefault="00EE71D3" w:rsidP="00EE71D3">
      <w:pPr>
        <w:autoSpaceDE w:val="0"/>
        <w:autoSpaceDN w:val="0"/>
        <w:adjustRightInd w:val="0"/>
        <w:spacing w:after="0" w:line="240" w:lineRule="auto"/>
        <w:rPr>
          <w:rFonts w:ascii="Verdana" w:hAnsi="Verdana" w:cs="Tahoma"/>
          <w:color w:val="000000"/>
        </w:rPr>
      </w:pPr>
      <w:r w:rsidRPr="00582A53">
        <w:rPr>
          <w:rFonts w:ascii="Verdana" w:hAnsi="Verdana" w:cs="Tahoma"/>
          <w:color w:val="000000"/>
        </w:rPr>
        <w:t xml:space="preserve"> </w:t>
      </w:r>
    </w:p>
    <w:p w14:paraId="482DB3E6" w14:textId="107ACEBD" w:rsidR="00EE71D3" w:rsidRPr="00E71B2B" w:rsidRDefault="009A72CD" w:rsidP="00E71B2B">
      <w:pPr>
        <w:autoSpaceDE w:val="0"/>
        <w:autoSpaceDN w:val="0"/>
        <w:adjustRightInd w:val="0"/>
        <w:spacing w:after="0" w:line="240" w:lineRule="auto"/>
        <w:rPr>
          <w:rFonts w:ascii="Verdana" w:hAnsi="Verdana" w:cs="Tahoma"/>
          <w:color w:val="000000"/>
        </w:rPr>
      </w:pPr>
      <w:r w:rsidRPr="00E71B2B">
        <w:rPr>
          <w:rFonts w:ascii="Verdana" w:hAnsi="Verdana" w:cs="Tahoma"/>
          <w:color w:val="000000"/>
        </w:rPr>
        <w:t>If</w:t>
      </w:r>
      <w:r w:rsidR="00EE71D3" w:rsidRPr="00E71B2B">
        <w:rPr>
          <w:rFonts w:ascii="Verdana" w:hAnsi="Verdana" w:cs="Tahoma"/>
          <w:color w:val="000000"/>
        </w:rPr>
        <w:t xml:space="preserve"> </w:t>
      </w:r>
      <w:r w:rsidRPr="00E71B2B">
        <w:rPr>
          <w:rFonts w:ascii="Verdana" w:hAnsi="Verdana" w:cs="Tahoma"/>
          <w:color w:val="000000"/>
        </w:rPr>
        <w:t xml:space="preserve">a </w:t>
      </w:r>
      <w:r w:rsidR="00EE71D3" w:rsidRPr="00E71B2B">
        <w:rPr>
          <w:rFonts w:ascii="Verdana" w:hAnsi="Verdana" w:cs="Tahoma"/>
          <w:color w:val="000000"/>
        </w:rPr>
        <w:t xml:space="preserve">pattern of </w:t>
      </w:r>
      <w:r w:rsidRPr="00E71B2B">
        <w:rPr>
          <w:rFonts w:ascii="Verdana" w:hAnsi="Verdana" w:cs="Tahoma"/>
          <w:color w:val="000000"/>
        </w:rPr>
        <w:t>concerning, problematic or inappropriate</w:t>
      </w:r>
      <w:r w:rsidR="00EE71D3" w:rsidRPr="00E71B2B">
        <w:rPr>
          <w:rFonts w:ascii="Verdana" w:hAnsi="Verdana" w:cs="Tahoma"/>
          <w:color w:val="000000"/>
        </w:rPr>
        <w:t xml:space="preserve"> behaviour is identified, the </w:t>
      </w:r>
      <w:r w:rsidRPr="00E71B2B">
        <w:rPr>
          <w:rFonts w:ascii="Verdana" w:hAnsi="Verdana" w:cs="Tahoma"/>
          <w:color w:val="000000"/>
        </w:rPr>
        <w:t>h</w:t>
      </w:r>
      <w:r w:rsidR="00EE71D3" w:rsidRPr="00E71B2B">
        <w:rPr>
          <w:rFonts w:ascii="Verdana" w:hAnsi="Verdana" w:cs="Tahoma"/>
          <w:color w:val="000000"/>
        </w:rPr>
        <w:t xml:space="preserve">eadteacher will decide on </w:t>
      </w:r>
      <w:r w:rsidRPr="00E71B2B">
        <w:rPr>
          <w:rFonts w:ascii="Verdana" w:hAnsi="Verdana" w:cs="Tahoma"/>
          <w:color w:val="000000"/>
        </w:rPr>
        <w:t>the appropriate</w:t>
      </w:r>
      <w:r w:rsidR="00EE71D3" w:rsidRPr="00E71B2B">
        <w:rPr>
          <w:rFonts w:ascii="Verdana" w:hAnsi="Verdana" w:cs="Tahoma"/>
          <w:color w:val="000000"/>
        </w:rPr>
        <w:t xml:space="preserve"> action</w:t>
      </w:r>
      <w:r w:rsidRPr="00E71B2B">
        <w:rPr>
          <w:rFonts w:ascii="Verdana" w:hAnsi="Verdana" w:cs="Tahoma"/>
          <w:color w:val="000000"/>
        </w:rPr>
        <w:t xml:space="preserve"> to take. For example</w:t>
      </w:r>
      <w:r w:rsidR="00EE71D3" w:rsidRPr="00E71B2B">
        <w:rPr>
          <w:rFonts w:ascii="Verdana" w:hAnsi="Verdana" w:cs="Tahoma"/>
          <w:color w:val="000000"/>
        </w:rPr>
        <w:t xml:space="preserve">: </w:t>
      </w:r>
    </w:p>
    <w:p w14:paraId="1E3E7EF9" w14:textId="09FC2953" w:rsidR="00E71B2B" w:rsidRPr="00E71B2B" w:rsidRDefault="00E71B2B" w:rsidP="00E71B2B">
      <w:pPr>
        <w:pStyle w:val="ListParagraph"/>
        <w:numPr>
          <w:ilvl w:val="0"/>
          <w:numId w:val="14"/>
        </w:numPr>
        <w:autoSpaceDE w:val="0"/>
        <w:autoSpaceDN w:val="0"/>
        <w:adjustRightInd w:val="0"/>
        <w:spacing w:after="0" w:line="240" w:lineRule="auto"/>
        <w:rPr>
          <w:rFonts w:ascii="Verdana" w:hAnsi="Verdana" w:cs="Tahoma"/>
          <w:color w:val="000000"/>
        </w:rPr>
      </w:pPr>
      <w:r w:rsidRPr="00E71B2B">
        <w:rPr>
          <w:rFonts w:ascii="Verdana" w:hAnsi="Verdana" w:cs="Tahoma"/>
          <w:color w:val="000000"/>
        </w:rPr>
        <w:t>Take advice from HR Professional Support</w:t>
      </w:r>
      <w:r w:rsidR="00C36738">
        <w:rPr>
          <w:rFonts w:ascii="Verdana" w:hAnsi="Verdana" w:cs="Tahoma"/>
          <w:color w:val="000000"/>
        </w:rPr>
        <w:t>.</w:t>
      </w:r>
    </w:p>
    <w:p w14:paraId="1C5B631C" w14:textId="6952335A" w:rsidR="00EE71D3" w:rsidRPr="00E71B2B" w:rsidRDefault="00E71B2B" w:rsidP="00E71B2B">
      <w:pPr>
        <w:pStyle w:val="ListParagraph"/>
        <w:numPr>
          <w:ilvl w:val="0"/>
          <w:numId w:val="14"/>
        </w:numPr>
        <w:autoSpaceDE w:val="0"/>
        <w:autoSpaceDN w:val="0"/>
        <w:adjustRightInd w:val="0"/>
        <w:spacing w:after="0" w:line="240" w:lineRule="auto"/>
        <w:rPr>
          <w:rFonts w:ascii="Verdana" w:hAnsi="Verdana" w:cs="Tahoma"/>
          <w:color w:val="000000"/>
        </w:rPr>
      </w:pPr>
      <w:r w:rsidRPr="00E71B2B">
        <w:rPr>
          <w:rFonts w:ascii="Verdana" w:hAnsi="Verdana" w:cs="Tahoma"/>
          <w:color w:val="000000"/>
        </w:rPr>
        <w:t>U</w:t>
      </w:r>
      <w:r w:rsidR="009A72CD" w:rsidRPr="00E71B2B">
        <w:rPr>
          <w:rFonts w:ascii="Verdana" w:hAnsi="Verdana" w:cs="Tahoma"/>
          <w:color w:val="000000"/>
        </w:rPr>
        <w:t>ndertake a d</w:t>
      </w:r>
      <w:r w:rsidR="00EE71D3" w:rsidRPr="00E71B2B">
        <w:rPr>
          <w:rFonts w:ascii="Verdana" w:hAnsi="Verdana" w:cs="Tahoma"/>
          <w:color w:val="000000"/>
        </w:rPr>
        <w:t>isciplinary investigation and/or proceedings</w:t>
      </w:r>
      <w:r w:rsidR="00C36738">
        <w:rPr>
          <w:rFonts w:ascii="Verdana" w:hAnsi="Verdana" w:cs="Tahoma"/>
          <w:color w:val="0070C0"/>
        </w:rPr>
        <w:t xml:space="preserve"> </w:t>
      </w:r>
      <w:r w:rsidR="00C36738">
        <w:rPr>
          <w:rFonts w:ascii="Verdana" w:hAnsi="Verdana" w:cs="Tahoma"/>
        </w:rPr>
        <w:t>using the disciplinary policy guidance.</w:t>
      </w:r>
      <w:r w:rsidR="00EE71D3" w:rsidRPr="00E71B2B">
        <w:rPr>
          <w:rFonts w:ascii="Verdana" w:hAnsi="Verdana" w:cs="Tahoma"/>
          <w:color w:val="000000"/>
        </w:rPr>
        <w:t xml:space="preserve"> </w:t>
      </w:r>
    </w:p>
    <w:p w14:paraId="78F5F9DE" w14:textId="3B6E0783" w:rsidR="00EE71D3" w:rsidRPr="00E71B2B" w:rsidRDefault="00E71B2B" w:rsidP="00E71B2B">
      <w:pPr>
        <w:pStyle w:val="ListParagraph"/>
        <w:numPr>
          <w:ilvl w:val="0"/>
          <w:numId w:val="14"/>
        </w:numPr>
        <w:autoSpaceDE w:val="0"/>
        <w:autoSpaceDN w:val="0"/>
        <w:adjustRightInd w:val="0"/>
        <w:spacing w:after="0" w:line="240" w:lineRule="auto"/>
        <w:rPr>
          <w:rFonts w:ascii="Verdana" w:hAnsi="Verdana" w:cs="Tahoma"/>
          <w:color w:val="000000"/>
        </w:rPr>
      </w:pPr>
      <w:r w:rsidRPr="00E71B2B">
        <w:rPr>
          <w:rFonts w:ascii="Verdana" w:hAnsi="Verdana" w:cs="Tahoma"/>
          <w:color w:val="000000"/>
        </w:rPr>
        <w:t>M</w:t>
      </w:r>
      <w:r w:rsidR="009A72CD" w:rsidRPr="00E71B2B">
        <w:rPr>
          <w:rFonts w:ascii="Verdana" w:hAnsi="Verdana" w:cs="Tahoma"/>
          <w:color w:val="000000"/>
        </w:rPr>
        <w:t>ake</w:t>
      </w:r>
      <w:r w:rsidR="00EE71D3" w:rsidRPr="00E71B2B">
        <w:rPr>
          <w:rFonts w:ascii="Verdana" w:hAnsi="Verdana" w:cs="Tahoma"/>
          <w:color w:val="000000"/>
        </w:rPr>
        <w:t xml:space="preserve"> recommendations for </w:t>
      </w:r>
      <w:r w:rsidR="009A72CD" w:rsidRPr="00E71B2B">
        <w:rPr>
          <w:rFonts w:ascii="Verdana" w:hAnsi="Verdana" w:cs="Tahoma"/>
          <w:color w:val="000000"/>
        </w:rPr>
        <w:t>the member of staff</w:t>
      </w:r>
      <w:r>
        <w:rPr>
          <w:rFonts w:ascii="Verdana" w:hAnsi="Verdana" w:cs="Tahoma"/>
          <w:color w:val="000000"/>
        </w:rPr>
        <w:t xml:space="preserve"> concerned</w:t>
      </w:r>
      <w:r w:rsidR="009A72CD" w:rsidRPr="00E71B2B">
        <w:rPr>
          <w:rFonts w:ascii="Verdana" w:hAnsi="Verdana" w:cs="Tahoma"/>
          <w:color w:val="000000"/>
        </w:rPr>
        <w:t xml:space="preserve"> to receive </w:t>
      </w:r>
      <w:r w:rsidR="00EE71D3" w:rsidRPr="00E71B2B">
        <w:rPr>
          <w:rFonts w:ascii="Verdana" w:hAnsi="Verdana" w:cs="Tahoma"/>
          <w:color w:val="000000"/>
        </w:rPr>
        <w:t>training</w:t>
      </w:r>
      <w:r w:rsidR="009A72CD" w:rsidRPr="00E71B2B">
        <w:rPr>
          <w:rFonts w:ascii="Verdana" w:hAnsi="Verdana" w:cs="Tahoma"/>
          <w:color w:val="000000"/>
        </w:rPr>
        <w:t>.</w:t>
      </w:r>
      <w:r w:rsidR="00EE71D3" w:rsidRPr="00E71B2B">
        <w:rPr>
          <w:rFonts w:ascii="Verdana" w:hAnsi="Verdana" w:cs="Tahoma"/>
          <w:color w:val="000000"/>
        </w:rPr>
        <w:t xml:space="preserve"> </w:t>
      </w:r>
    </w:p>
    <w:p w14:paraId="43DD212B" w14:textId="1BAE2666" w:rsidR="00E71B2B" w:rsidRPr="00E71B2B" w:rsidRDefault="009A72CD" w:rsidP="00EE71D3">
      <w:pPr>
        <w:pStyle w:val="ListParagraph"/>
        <w:numPr>
          <w:ilvl w:val="0"/>
          <w:numId w:val="14"/>
        </w:numPr>
        <w:autoSpaceDE w:val="0"/>
        <w:autoSpaceDN w:val="0"/>
        <w:adjustRightInd w:val="0"/>
        <w:spacing w:after="0" w:line="240" w:lineRule="auto"/>
        <w:rPr>
          <w:rFonts w:ascii="Verdana" w:hAnsi="Verdana" w:cs="Tahoma"/>
          <w:color w:val="000000"/>
        </w:rPr>
      </w:pPr>
      <w:r w:rsidRPr="00E71B2B">
        <w:rPr>
          <w:rFonts w:ascii="Verdana" w:hAnsi="Verdana" w:cs="Tahoma"/>
          <w:color w:val="000000"/>
        </w:rPr>
        <w:t>W</w:t>
      </w:r>
      <w:r w:rsidR="00EE71D3" w:rsidRPr="00E71B2B">
        <w:rPr>
          <w:rFonts w:ascii="Verdana" w:hAnsi="Verdana" w:cs="Tahoma"/>
          <w:color w:val="000000"/>
        </w:rPr>
        <w:t xml:space="preserve">here a pattern of behaviour moves from a </w:t>
      </w:r>
      <w:r w:rsidRPr="00E71B2B">
        <w:rPr>
          <w:rFonts w:ascii="Verdana" w:hAnsi="Verdana" w:cs="Tahoma"/>
          <w:color w:val="000000"/>
        </w:rPr>
        <w:t xml:space="preserve">low-level </w:t>
      </w:r>
      <w:r w:rsidR="00EE71D3" w:rsidRPr="00E71B2B">
        <w:rPr>
          <w:rFonts w:ascii="Verdana" w:hAnsi="Verdana" w:cs="Tahoma"/>
          <w:color w:val="000000"/>
        </w:rPr>
        <w:t>concern to meeting the harm threshold</w:t>
      </w:r>
      <w:r w:rsidRPr="00E71B2B">
        <w:rPr>
          <w:rFonts w:ascii="Verdana" w:hAnsi="Verdana" w:cs="Tahoma"/>
          <w:color w:val="000000"/>
        </w:rPr>
        <w:t>, the headteacher will make a referral to the LADO</w:t>
      </w:r>
      <w:r w:rsidR="00C36738">
        <w:rPr>
          <w:rFonts w:ascii="Verdana" w:hAnsi="Verdana" w:cs="Tahoma"/>
          <w:color w:val="000000"/>
        </w:rPr>
        <w:t>.</w:t>
      </w:r>
    </w:p>
    <w:p w14:paraId="6972C5ED" w14:textId="77777777" w:rsidR="00E71B2B" w:rsidRDefault="00E71B2B" w:rsidP="00EE71D3">
      <w:pPr>
        <w:pStyle w:val="ListParagraph"/>
        <w:numPr>
          <w:ilvl w:val="0"/>
          <w:numId w:val="14"/>
        </w:numPr>
        <w:autoSpaceDE w:val="0"/>
        <w:autoSpaceDN w:val="0"/>
        <w:adjustRightInd w:val="0"/>
        <w:spacing w:after="0" w:line="240" w:lineRule="auto"/>
        <w:rPr>
          <w:rFonts w:ascii="Verdana" w:hAnsi="Verdana" w:cs="Tahoma"/>
          <w:color w:val="000000"/>
        </w:rPr>
      </w:pPr>
      <w:r w:rsidRPr="00E71B2B">
        <w:rPr>
          <w:rFonts w:ascii="Verdana" w:hAnsi="Verdana" w:cs="Tahoma"/>
          <w:color w:val="000000"/>
        </w:rPr>
        <w:t>R</w:t>
      </w:r>
      <w:r w:rsidR="00EE71D3" w:rsidRPr="00E71B2B">
        <w:rPr>
          <w:rFonts w:ascii="Verdana" w:hAnsi="Verdana" w:cs="Tahoma"/>
          <w:color w:val="000000"/>
        </w:rPr>
        <w:t>eview policies and training</w:t>
      </w:r>
      <w:r>
        <w:rPr>
          <w:rFonts w:ascii="Verdana" w:hAnsi="Verdana" w:cs="Tahoma"/>
          <w:color w:val="000000"/>
        </w:rPr>
        <w:t>.</w:t>
      </w:r>
    </w:p>
    <w:p w14:paraId="0E304684" w14:textId="7EDC1DF0" w:rsidR="00E71B2B" w:rsidRPr="00E71B2B" w:rsidRDefault="00E71B2B" w:rsidP="00EE71D3">
      <w:pPr>
        <w:pStyle w:val="ListParagraph"/>
        <w:numPr>
          <w:ilvl w:val="0"/>
          <w:numId w:val="14"/>
        </w:numPr>
        <w:autoSpaceDE w:val="0"/>
        <w:autoSpaceDN w:val="0"/>
        <w:adjustRightInd w:val="0"/>
        <w:spacing w:after="0" w:line="240" w:lineRule="auto"/>
        <w:rPr>
          <w:rFonts w:ascii="Verdana" w:hAnsi="Verdana" w:cs="Tahoma"/>
          <w:color w:val="000000"/>
        </w:rPr>
      </w:pPr>
      <w:r>
        <w:rPr>
          <w:rFonts w:ascii="Verdana" w:hAnsi="Verdana" w:cs="Tahoma"/>
          <w:color w:val="000000"/>
        </w:rPr>
        <w:t xml:space="preserve">Review </w:t>
      </w:r>
      <w:r w:rsidRPr="00E71B2B">
        <w:rPr>
          <w:rFonts w:ascii="Verdana" w:hAnsi="Verdana" w:cs="Tahoma"/>
          <w:color w:val="000000"/>
        </w:rPr>
        <w:t xml:space="preserve">the wider </w:t>
      </w:r>
      <w:r>
        <w:rPr>
          <w:rFonts w:ascii="Verdana" w:hAnsi="Verdana" w:cs="Tahoma"/>
          <w:color w:val="000000"/>
        </w:rPr>
        <w:t xml:space="preserve">organisational </w:t>
      </w:r>
      <w:r w:rsidR="00EE71D3" w:rsidRPr="00E71B2B">
        <w:rPr>
          <w:rFonts w:ascii="Verdana" w:hAnsi="Verdana" w:cs="Tahoma"/>
          <w:color w:val="000000"/>
        </w:rPr>
        <w:t>cultur</w:t>
      </w:r>
      <w:r w:rsidRPr="00E71B2B">
        <w:rPr>
          <w:rFonts w:ascii="Verdana" w:hAnsi="Verdana" w:cs="Tahoma"/>
          <w:color w:val="000000"/>
        </w:rPr>
        <w:t>e at</w:t>
      </w:r>
      <w:r w:rsidR="00EE71D3" w:rsidRPr="00E71B2B">
        <w:rPr>
          <w:rFonts w:ascii="Verdana" w:hAnsi="Verdana" w:cs="Tahoma"/>
          <w:color w:val="000000"/>
        </w:rPr>
        <w:t xml:space="preserve"> the</w:t>
      </w:r>
      <w:r w:rsidRPr="00E71B2B">
        <w:rPr>
          <w:rFonts w:ascii="Verdana" w:hAnsi="Verdana" w:cs="Tahoma"/>
          <w:color w:val="000000"/>
        </w:rPr>
        <w:t xml:space="preserve"> school</w:t>
      </w:r>
      <w:r w:rsidR="00EE71D3" w:rsidRPr="00E71B2B">
        <w:rPr>
          <w:rFonts w:ascii="Verdana" w:hAnsi="Verdana" w:cs="Tahoma"/>
          <w:color w:val="000000"/>
        </w:rPr>
        <w:t xml:space="preserve"> to </w:t>
      </w:r>
      <w:r w:rsidRPr="00E71B2B">
        <w:rPr>
          <w:rFonts w:ascii="Verdana" w:hAnsi="Verdana" w:cs="Tahoma"/>
          <w:color w:val="000000"/>
        </w:rPr>
        <w:t xml:space="preserve">determine if </w:t>
      </w:r>
      <w:r w:rsidR="00EE71D3" w:rsidRPr="00E71B2B">
        <w:rPr>
          <w:rFonts w:ascii="Verdana" w:hAnsi="Verdana" w:cs="Tahoma"/>
          <w:color w:val="000000"/>
        </w:rPr>
        <w:t>any</w:t>
      </w:r>
      <w:r w:rsidRPr="00E71B2B">
        <w:rPr>
          <w:rFonts w:ascii="Verdana" w:hAnsi="Verdana" w:cs="Tahoma"/>
          <w:color w:val="000000"/>
        </w:rPr>
        <w:t xml:space="preserve"> action needs to be taken</w:t>
      </w:r>
      <w:r w:rsidR="00EE71D3" w:rsidRPr="00E71B2B">
        <w:rPr>
          <w:rFonts w:ascii="Verdana" w:hAnsi="Verdana" w:cs="Tahoma"/>
          <w:color w:val="000000"/>
        </w:rPr>
        <w:t xml:space="preserve"> to minimise the risk of </w:t>
      </w:r>
      <w:r w:rsidRPr="00E71B2B">
        <w:rPr>
          <w:rFonts w:ascii="Verdana" w:hAnsi="Verdana" w:cs="Tahoma"/>
          <w:color w:val="000000"/>
        </w:rPr>
        <w:t xml:space="preserve">a </w:t>
      </w:r>
      <w:r w:rsidR="00EE71D3" w:rsidRPr="00E71B2B">
        <w:rPr>
          <w:rFonts w:ascii="Verdana" w:hAnsi="Verdana" w:cs="Tahoma"/>
          <w:color w:val="000000"/>
        </w:rPr>
        <w:t xml:space="preserve">similar </w:t>
      </w:r>
      <w:r w:rsidRPr="00E71B2B">
        <w:rPr>
          <w:rFonts w:ascii="Verdana" w:hAnsi="Verdana" w:cs="Tahoma"/>
          <w:color w:val="000000"/>
        </w:rPr>
        <w:t>pattern of concerning, problematic or inappropriate behaviour</w:t>
      </w:r>
      <w:r w:rsidR="00EE71D3" w:rsidRPr="00E71B2B">
        <w:rPr>
          <w:rFonts w:ascii="Verdana" w:hAnsi="Verdana" w:cs="Tahoma"/>
          <w:color w:val="000000"/>
        </w:rPr>
        <w:t xml:space="preserve"> happening again.</w:t>
      </w:r>
    </w:p>
    <w:p w14:paraId="5D9C5621" w14:textId="0B13B5C0" w:rsidR="00EE71D3" w:rsidRPr="00E71B2B" w:rsidRDefault="00EE71D3" w:rsidP="00EE71D3">
      <w:pPr>
        <w:autoSpaceDE w:val="0"/>
        <w:autoSpaceDN w:val="0"/>
        <w:adjustRightInd w:val="0"/>
        <w:spacing w:after="0" w:line="240" w:lineRule="auto"/>
        <w:rPr>
          <w:rFonts w:ascii="Verdana" w:hAnsi="Verdana" w:cs="Tahoma"/>
          <w:color w:val="000000"/>
        </w:rPr>
      </w:pPr>
      <w:r w:rsidRPr="00E71B2B">
        <w:rPr>
          <w:rFonts w:ascii="Verdana" w:hAnsi="Verdana" w:cs="Tahoma"/>
          <w:color w:val="000000"/>
        </w:rPr>
        <w:t xml:space="preserve"> </w:t>
      </w:r>
    </w:p>
    <w:p w14:paraId="1D4D1010" w14:textId="15DF5875" w:rsidR="00E71B2B" w:rsidRPr="00E67E19" w:rsidRDefault="00E71B2B" w:rsidP="00B32628">
      <w:pPr>
        <w:pStyle w:val="Heading2"/>
      </w:pPr>
      <w:r w:rsidRPr="00E67E19">
        <w:t>1</w:t>
      </w:r>
      <w:r w:rsidR="00824E9F">
        <w:t>1</w:t>
      </w:r>
      <w:r w:rsidRPr="00E67E19">
        <w:t>. References</w:t>
      </w:r>
    </w:p>
    <w:p w14:paraId="15B44743" w14:textId="77777777" w:rsidR="00E67E19" w:rsidRPr="00372F8C" w:rsidRDefault="00E67E19" w:rsidP="00E67E19">
      <w:pPr>
        <w:spacing w:after="0" w:line="240" w:lineRule="auto"/>
        <w:rPr>
          <w:rFonts w:ascii="Verdana" w:hAnsi="Verdana"/>
          <w:sz w:val="16"/>
          <w:szCs w:val="16"/>
        </w:rPr>
      </w:pPr>
      <w:r w:rsidRPr="00372F8C">
        <w:rPr>
          <w:rFonts w:ascii="Verdana" w:hAnsi="Verdana"/>
          <w:sz w:val="16"/>
          <w:szCs w:val="16"/>
        </w:rPr>
        <w:t xml:space="preserve">Source: </w:t>
      </w:r>
      <w:hyperlink r:id="rId16" w:history="1">
        <w:r w:rsidRPr="00372F8C">
          <w:rPr>
            <w:rStyle w:val="Hyperlink"/>
            <w:rFonts w:ascii="Verdana" w:hAnsi="Verdana"/>
            <w:sz w:val="16"/>
            <w:szCs w:val="16"/>
          </w:rPr>
          <w:t xml:space="preserve">Statutory Guidance Keeping Children Safe </w:t>
        </w:r>
        <w:proofErr w:type="gramStart"/>
        <w:r w:rsidRPr="00372F8C">
          <w:rPr>
            <w:rStyle w:val="Hyperlink"/>
            <w:rFonts w:ascii="Verdana" w:hAnsi="Verdana"/>
            <w:sz w:val="16"/>
            <w:szCs w:val="16"/>
          </w:rPr>
          <w:t>In</w:t>
        </w:r>
        <w:proofErr w:type="gramEnd"/>
        <w:r w:rsidRPr="00372F8C">
          <w:rPr>
            <w:rStyle w:val="Hyperlink"/>
            <w:rFonts w:ascii="Verdana" w:hAnsi="Verdana"/>
            <w:sz w:val="16"/>
            <w:szCs w:val="16"/>
          </w:rPr>
          <w:t xml:space="preserve"> Education</w:t>
        </w:r>
      </w:hyperlink>
    </w:p>
    <w:p w14:paraId="480F5469" w14:textId="046777B8" w:rsidR="00E71B2B" w:rsidRPr="00822354" w:rsidRDefault="00E71B2B" w:rsidP="00822354">
      <w:pPr>
        <w:spacing w:after="0" w:line="240" w:lineRule="auto"/>
        <w:rPr>
          <w:rFonts w:ascii="Verdana" w:hAnsi="Verdana"/>
        </w:rPr>
      </w:pPr>
      <w:r w:rsidRPr="00E67E19">
        <w:rPr>
          <w:rFonts w:ascii="Verdana" w:hAnsi="Verdana"/>
        </w:rPr>
        <w:t xml:space="preserve">Low-level concerns should not be included in references unless they relate to issues which would normally be included in a reference, for example, misconduct or poor performance. It follows that a low-level concern which relates exclusively to safeguarding (and not to misconduct or poor performance) should not be referred to in a reference. However, where a low-level concern (or group of concerns) meets the harm threshold for referral to the LADO and found to be </w:t>
      </w:r>
      <w:r w:rsidRPr="00822354">
        <w:rPr>
          <w:rFonts w:ascii="Verdana" w:hAnsi="Verdana"/>
        </w:rPr>
        <w:t>substantiated, it should be referred to in a reference.</w:t>
      </w:r>
    </w:p>
    <w:p w14:paraId="63A3A2B6" w14:textId="77777777" w:rsidR="00822354" w:rsidRDefault="00822354" w:rsidP="00822354">
      <w:pPr>
        <w:spacing w:after="0" w:line="240" w:lineRule="auto"/>
        <w:rPr>
          <w:rFonts w:ascii="Verdana" w:hAnsi="Verdana"/>
          <w:b/>
          <w:bCs/>
        </w:rPr>
      </w:pPr>
    </w:p>
    <w:p w14:paraId="17B53AB6" w14:textId="461EE67D" w:rsidR="00915FF5" w:rsidRDefault="00915FF5" w:rsidP="00915FF5">
      <w:pPr>
        <w:spacing w:after="0" w:line="240" w:lineRule="auto"/>
        <w:rPr>
          <w:rFonts w:ascii="Verdana" w:hAnsi="Verdana"/>
          <w:sz w:val="16"/>
          <w:szCs w:val="16"/>
        </w:rPr>
      </w:pPr>
      <w:r w:rsidRPr="00915FF5">
        <w:rPr>
          <w:rFonts w:ascii="Verdana" w:hAnsi="Verdana"/>
          <w:sz w:val="16"/>
          <w:szCs w:val="16"/>
        </w:rPr>
        <w:t>END OF MAIN BODY OF DOCUMENT</w:t>
      </w:r>
      <w:r w:rsidR="00DD23B0">
        <w:rPr>
          <w:rFonts w:ascii="Verdana" w:hAnsi="Verdana"/>
          <w:sz w:val="16"/>
          <w:szCs w:val="16"/>
        </w:rPr>
        <w:t>,</w:t>
      </w:r>
      <w:r>
        <w:rPr>
          <w:rFonts w:ascii="Verdana" w:hAnsi="Verdana"/>
          <w:sz w:val="16"/>
          <w:szCs w:val="16"/>
        </w:rPr>
        <w:t xml:space="preserve"> APPENDIX FOLLOWS</w:t>
      </w:r>
    </w:p>
    <w:p w14:paraId="41590DD5" w14:textId="6734C319" w:rsidR="00CB1065" w:rsidRDefault="00915FF5" w:rsidP="00915FF5">
      <w:pPr>
        <w:spacing w:after="0" w:line="240" w:lineRule="auto"/>
        <w:rPr>
          <w:rFonts w:ascii="Verdana" w:hAnsi="Verdana"/>
          <w:sz w:val="16"/>
          <w:szCs w:val="16"/>
        </w:rPr>
      </w:pPr>
      <w:r>
        <w:rPr>
          <w:rFonts w:ascii="Verdana" w:hAnsi="Verdana"/>
          <w:sz w:val="16"/>
          <w:szCs w:val="16"/>
        </w:rPr>
        <w:t>DOCUMENT CREATED BY KMG SHRS 19/</w:t>
      </w:r>
      <w:r w:rsidR="00BE2D19">
        <w:rPr>
          <w:rFonts w:ascii="Verdana" w:hAnsi="Verdana"/>
          <w:sz w:val="16"/>
          <w:szCs w:val="16"/>
        </w:rPr>
        <w:t>08</w:t>
      </w:r>
      <w:r>
        <w:rPr>
          <w:rFonts w:ascii="Verdana" w:hAnsi="Verdana"/>
          <w:sz w:val="16"/>
          <w:szCs w:val="16"/>
        </w:rPr>
        <w:t>/2022</w:t>
      </w:r>
      <w:r w:rsidR="00FA21D0">
        <w:rPr>
          <w:rFonts w:ascii="Verdana" w:hAnsi="Verdana"/>
          <w:sz w:val="16"/>
          <w:szCs w:val="16"/>
        </w:rPr>
        <w:t xml:space="preserve"> AND FINALISED 02/12/2022</w:t>
      </w:r>
      <w:r w:rsidR="00BE2D19">
        <w:rPr>
          <w:rFonts w:ascii="Verdana" w:hAnsi="Verdana"/>
          <w:sz w:val="16"/>
          <w:szCs w:val="16"/>
        </w:rPr>
        <w:t xml:space="preserve"> </w:t>
      </w:r>
    </w:p>
    <w:p w14:paraId="5F1847A7" w14:textId="77777777" w:rsidR="00CB1065" w:rsidRDefault="00CB1065" w:rsidP="00915FF5">
      <w:pPr>
        <w:spacing w:after="0" w:line="240" w:lineRule="auto"/>
        <w:rPr>
          <w:rFonts w:ascii="Verdana" w:hAnsi="Verdana"/>
          <w:sz w:val="16"/>
          <w:szCs w:val="16"/>
        </w:rPr>
      </w:pPr>
    </w:p>
    <w:p w14:paraId="2F51D075" w14:textId="0322C5CC" w:rsidR="00822354" w:rsidRPr="00915FF5" w:rsidRDefault="00822354" w:rsidP="00915FF5">
      <w:pPr>
        <w:spacing w:after="0" w:line="240" w:lineRule="auto"/>
        <w:rPr>
          <w:rFonts w:ascii="Verdana" w:hAnsi="Verdana"/>
          <w:sz w:val="16"/>
          <w:szCs w:val="16"/>
        </w:rPr>
      </w:pPr>
      <w:r w:rsidRPr="00915FF5">
        <w:rPr>
          <w:rFonts w:ascii="Verdana" w:hAnsi="Verdana"/>
          <w:sz w:val="16"/>
          <w:szCs w:val="16"/>
        </w:rPr>
        <w:br w:type="page"/>
      </w:r>
    </w:p>
    <w:p w14:paraId="1BEF04D4" w14:textId="4269ADB7" w:rsidR="00822354" w:rsidRPr="00822354" w:rsidRDefault="00822354" w:rsidP="00B32628">
      <w:pPr>
        <w:pStyle w:val="Heading2"/>
        <w:rPr>
          <w:rFonts w:ascii="Verdana" w:hAnsi="Verdana"/>
          <w:b w:val="0"/>
          <w:bCs w:val="0"/>
          <w:sz w:val="22"/>
          <w:szCs w:val="22"/>
        </w:rPr>
      </w:pPr>
      <w:r>
        <w:lastRenderedPageBreak/>
        <w:t>Appendix 1:</w:t>
      </w:r>
      <w:r w:rsidR="00A15D8A" w:rsidRPr="00822354">
        <w:rPr>
          <w:sz w:val="22"/>
          <w:szCs w:val="22"/>
        </w:rPr>
        <w:t xml:space="preserve"> </w:t>
      </w:r>
      <w:r w:rsidR="00714C62">
        <w:t xml:space="preserve">Low-Level Concern </w:t>
      </w:r>
      <w:r w:rsidR="00CB1065">
        <w:t>Form -</w:t>
      </w:r>
      <w:r w:rsidR="00714C62">
        <w:t xml:space="preserve"> Template</w:t>
      </w:r>
      <w:r w:rsidR="00714C62">
        <w:rPr>
          <w:rFonts w:ascii="Verdana" w:hAnsi="Verdana"/>
          <w:b w:val="0"/>
          <w:bCs w:val="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4A0" w:firstRow="1" w:lastRow="0" w:firstColumn="1" w:lastColumn="0" w:noHBand="0" w:noVBand="1"/>
      </w:tblPr>
      <w:tblGrid>
        <w:gridCol w:w="10191"/>
      </w:tblGrid>
      <w:tr w:rsidR="00822354" w:rsidRPr="00822354" w14:paraId="640454AA" w14:textId="77777777" w:rsidTr="00822354">
        <w:trPr>
          <w:trHeight w:val="120"/>
        </w:trPr>
        <w:tc>
          <w:tcPr>
            <w:tcW w:w="10191" w:type="dxa"/>
            <w:tcBorders>
              <w:top w:val="single" w:sz="4" w:space="0" w:color="auto"/>
              <w:left w:val="single" w:sz="4" w:space="0" w:color="auto"/>
              <w:bottom w:val="single" w:sz="4" w:space="0" w:color="auto"/>
              <w:right w:val="single" w:sz="4" w:space="0" w:color="auto"/>
            </w:tcBorders>
            <w:hideMark/>
          </w:tcPr>
          <w:p w14:paraId="617A58ED" w14:textId="7714EF3C" w:rsidR="00915FF5" w:rsidRDefault="00CD1C09" w:rsidP="00CD1C09">
            <w:pPr>
              <w:pStyle w:val="Default"/>
              <w:jc w:val="center"/>
              <w:rPr>
                <w:rFonts w:ascii="Verdana" w:hAnsi="Verdana"/>
                <w:b/>
                <w:bCs/>
                <w:color w:val="FF0000"/>
                <w:sz w:val="16"/>
                <w:szCs w:val="16"/>
              </w:rPr>
            </w:pPr>
            <w:r w:rsidRPr="00CD1C09">
              <w:rPr>
                <w:rFonts w:ascii="Verdana" w:hAnsi="Verdana"/>
                <w:b/>
                <w:bCs/>
                <w:color w:val="FF0000"/>
                <w:sz w:val="16"/>
                <w:szCs w:val="16"/>
              </w:rPr>
              <w:t>CONFIDENTIAL ONCE COMPLETED</w:t>
            </w:r>
          </w:p>
          <w:p w14:paraId="792ACD1A" w14:textId="77777777" w:rsidR="00CD1C09" w:rsidRPr="00CD1C09" w:rsidRDefault="00CD1C09" w:rsidP="00CD1C09">
            <w:pPr>
              <w:pStyle w:val="Default"/>
              <w:jc w:val="center"/>
              <w:rPr>
                <w:rFonts w:ascii="Verdana" w:hAnsi="Verdana"/>
                <w:b/>
                <w:bCs/>
                <w:color w:val="FF0000"/>
                <w:sz w:val="16"/>
                <w:szCs w:val="16"/>
                <w:highlight w:val="cyan"/>
              </w:rPr>
            </w:pPr>
          </w:p>
          <w:p w14:paraId="4DBCA896" w14:textId="086027F1" w:rsidR="00822354" w:rsidRPr="00915FF5" w:rsidRDefault="00C36738">
            <w:pPr>
              <w:pStyle w:val="Default"/>
              <w:rPr>
                <w:rFonts w:ascii="Verdana" w:hAnsi="Verdana"/>
                <w:b/>
                <w:bCs/>
                <w:sz w:val="28"/>
                <w:szCs w:val="28"/>
              </w:rPr>
            </w:pPr>
            <w:r>
              <w:rPr>
                <w:rFonts w:ascii="Verdana" w:hAnsi="Verdana"/>
                <w:b/>
                <w:bCs/>
                <w:color w:val="auto"/>
                <w:sz w:val="28"/>
                <w:szCs w:val="28"/>
              </w:rPr>
              <w:t>St. Mark’s Primary</w:t>
            </w:r>
            <w:r w:rsidR="00822354" w:rsidRPr="00C36738">
              <w:rPr>
                <w:rFonts w:ascii="Verdana" w:hAnsi="Verdana"/>
                <w:b/>
                <w:bCs/>
                <w:color w:val="auto"/>
                <w:sz w:val="28"/>
                <w:szCs w:val="28"/>
              </w:rPr>
              <w:t xml:space="preserve"> </w:t>
            </w:r>
            <w:r w:rsidR="00822354" w:rsidRPr="00915FF5">
              <w:rPr>
                <w:rFonts w:ascii="Verdana" w:hAnsi="Verdana"/>
                <w:b/>
                <w:bCs/>
                <w:sz w:val="28"/>
                <w:szCs w:val="28"/>
              </w:rPr>
              <w:t xml:space="preserve">LOW-LEVEL CONCERN FORM </w:t>
            </w:r>
          </w:p>
          <w:p w14:paraId="2DEDE5FB" w14:textId="77777777" w:rsidR="00915FF5" w:rsidRDefault="00915FF5">
            <w:pPr>
              <w:pStyle w:val="Default"/>
              <w:rPr>
                <w:rFonts w:ascii="Verdana" w:hAnsi="Verdana"/>
                <w:b/>
                <w:bCs/>
                <w:sz w:val="22"/>
                <w:szCs w:val="22"/>
              </w:rPr>
            </w:pPr>
          </w:p>
          <w:p w14:paraId="2BBF469A" w14:textId="76E51752" w:rsidR="00915FF5" w:rsidRPr="00822354" w:rsidRDefault="00915FF5">
            <w:pPr>
              <w:pStyle w:val="Default"/>
              <w:rPr>
                <w:rFonts w:ascii="Verdana" w:hAnsi="Verdana"/>
                <w:sz w:val="22"/>
                <w:szCs w:val="22"/>
              </w:rPr>
            </w:pPr>
          </w:p>
        </w:tc>
      </w:tr>
      <w:tr w:rsidR="00822354" w:rsidRPr="00822354" w14:paraId="10D9B715" w14:textId="77777777" w:rsidTr="00822354">
        <w:trPr>
          <w:trHeight w:val="120"/>
        </w:trPr>
        <w:tc>
          <w:tcPr>
            <w:tcW w:w="10191" w:type="dxa"/>
            <w:tcBorders>
              <w:top w:val="single" w:sz="4" w:space="0" w:color="auto"/>
              <w:left w:val="single" w:sz="4" w:space="0" w:color="auto"/>
              <w:bottom w:val="single" w:sz="4" w:space="0" w:color="auto"/>
              <w:right w:val="single" w:sz="4" w:space="0" w:color="auto"/>
            </w:tcBorders>
            <w:hideMark/>
          </w:tcPr>
          <w:p w14:paraId="66CE6BF3" w14:textId="30D1B663" w:rsidR="00822354" w:rsidRDefault="00714C62">
            <w:pPr>
              <w:pStyle w:val="Default"/>
              <w:rPr>
                <w:rFonts w:ascii="Verdana" w:hAnsi="Verdana"/>
                <w:sz w:val="22"/>
                <w:szCs w:val="22"/>
              </w:rPr>
            </w:pPr>
            <w:r w:rsidRPr="00714C62">
              <w:rPr>
                <w:rFonts w:ascii="Verdana" w:hAnsi="Verdana"/>
                <w:sz w:val="22"/>
                <w:szCs w:val="22"/>
              </w:rPr>
              <w:t xml:space="preserve">Your </w:t>
            </w:r>
            <w:r w:rsidR="00822354" w:rsidRPr="00714C62">
              <w:rPr>
                <w:rFonts w:ascii="Verdana" w:hAnsi="Verdana"/>
                <w:sz w:val="22"/>
                <w:szCs w:val="22"/>
              </w:rPr>
              <w:t>Name</w:t>
            </w:r>
          </w:p>
          <w:p w14:paraId="784EB8E5" w14:textId="77777777" w:rsidR="00915FF5" w:rsidRPr="00714C62" w:rsidRDefault="00915FF5">
            <w:pPr>
              <w:pStyle w:val="Default"/>
              <w:rPr>
                <w:rFonts w:ascii="Verdana" w:hAnsi="Verdana"/>
                <w:sz w:val="22"/>
                <w:szCs w:val="22"/>
              </w:rPr>
            </w:pPr>
          </w:p>
          <w:p w14:paraId="36A20264" w14:textId="77777777" w:rsidR="00822354" w:rsidRPr="00714C62" w:rsidRDefault="00822354">
            <w:pPr>
              <w:pStyle w:val="Default"/>
              <w:rPr>
                <w:rFonts w:ascii="Verdana" w:hAnsi="Verdana"/>
                <w:sz w:val="22"/>
                <w:szCs w:val="22"/>
              </w:rPr>
            </w:pPr>
            <w:r w:rsidRPr="00714C62">
              <w:rPr>
                <w:rFonts w:ascii="Verdana" w:hAnsi="Verdana"/>
                <w:sz w:val="22"/>
                <w:szCs w:val="22"/>
              </w:rPr>
              <w:t xml:space="preserve"> </w:t>
            </w:r>
          </w:p>
          <w:p w14:paraId="1530EBFB" w14:textId="79A7D4F7" w:rsidR="00714C62" w:rsidRPr="00714C62" w:rsidRDefault="00714C62">
            <w:pPr>
              <w:pStyle w:val="Default"/>
              <w:rPr>
                <w:rFonts w:ascii="Verdana" w:hAnsi="Verdana"/>
                <w:sz w:val="22"/>
                <w:szCs w:val="22"/>
              </w:rPr>
            </w:pPr>
          </w:p>
        </w:tc>
      </w:tr>
      <w:tr w:rsidR="00822354" w:rsidRPr="00822354" w14:paraId="48C130BE" w14:textId="77777777" w:rsidTr="00822354">
        <w:trPr>
          <w:trHeight w:val="120"/>
        </w:trPr>
        <w:tc>
          <w:tcPr>
            <w:tcW w:w="10191" w:type="dxa"/>
            <w:tcBorders>
              <w:top w:val="single" w:sz="4" w:space="0" w:color="auto"/>
              <w:left w:val="single" w:sz="4" w:space="0" w:color="auto"/>
              <w:bottom w:val="single" w:sz="4" w:space="0" w:color="auto"/>
              <w:right w:val="single" w:sz="4" w:space="0" w:color="auto"/>
            </w:tcBorders>
            <w:hideMark/>
          </w:tcPr>
          <w:p w14:paraId="500209F6" w14:textId="12B27C3B" w:rsidR="00822354" w:rsidRPr="00714C62" w:rsidRDefault="00714C62">
            <w:pPr>
              <w:pStyle w:val="Default"/>
              <w:rPr>
                <w:rFonts w:ascii="Verdana" w:hAnsi="Verdana"/>
                <w:sz w:val="22"/>
                <w:szCs w:val="22"/>
              </w:rPr>
            </w:pPr>
            <w:r w:rsidRPr="00714C62">
              <w:rPr>
                <w:rFonts w:ascii="Verdana" w:hAnsi="Verdana"/>
                <w:sz w:val="22"/>
                <w:szCs w:val="22"/>
              </w:rPr>
              <w:t xml:space="preserve">Your </w:t>
            </w:r>
            <w:r w:rsidR="00822354" w:rsidRPr="00714C62">
              <w:rPr>
                <w:rFonts w:ascii="Verdana" w:hAnsi="Verdana"/>
                <w:sz w:val="22"/>
                <w:szCs w:val="22"/>
              </w:rPr>
              <w:t>Role</w:t>
            </w:r>
          </w:p>
          <w:p w14:paraId="10E17E7E" w14:textId="77777777" w:rsidR="00714C62" w:rsidRPr="00714C62" w:rsidRDefault="00714C62">
            <w:pPr>
              <w:pStyle w:val="Default"/>
              <w:rPr>
                <w:rFonts w:ascii="Verdana" w:hAnsi="Verdana"/>
                <w:sz w:val="22"/>
                <w:szCs w:val="22"/>
              </w:rPr>
            </w:pPr>
          </w:p>
          <w:p w14:paraId="0B514B44" w14:textId="00427725" w:rsidR="00822354" w:rsidRPr="00714C62" w:rsidRDefault="00822354">
            <w:pPr>
              <w:pStyle w:val="Default"/>
              <w:rPr>
                <w:rFonts w:ascii="Verdana" w:hAnsi="Verdana"/>
                <w:sz w:val="22"/>
                <w:szCs w:val="22"/>
              </w:rPr>
            </w:pPr>
            <w:r w:rsidRPr="00714C62">
              <w:rPr>
                <w:rFonts w:ascii="Verdana" w:hAnsi="Verdana"/>
                <w:sz w:val="22"/>
                <w:szCs w:val="22"/>
              </w:rPr>
              <w:t xml:space="preserve"> </w:t>
            </w:r>
          </w:p>
        </w:tc>
      </w:tr>
      <w:tr w:rsidR="00822354" w:rsidRPr="00822354" w14:paraId="298D0034" w14:textId="77777777" w:rsidTr="00822354">
        <w:trPr>
          <w:trHeight w:val="272"/>
        </w:trPr>
        <w:tc>
          <w:tcPr>
            <w:tcW w:w="10191" w:type="dxa"/>
            <w:tcBorders>
              <w:top w:val="single" w:sz="4" w:space="0" w:color="auto"/>
              <w:left w:val="single" w:sz="4" w:space="0" w:color="auto"/>
              <w:bottom w:val="single" w:sz="4" w:space="0" w:color="auto"/>
              <w:right w:val="single" w:sz="4" w:space="0" w:color="auto"/>
            </w:tcBorders>
            <w:hideMark/>
          </w:tcPr>
          <w:p w14:paraId="7244C39B" w14:textId="7F182D96" w:rsidR="00822354" w:rsidRDefault="00822354">
            <w:pPr>
              <w:pStyle w:val="Default"/>
              <w:rPr>
                <w:rFonts w:ascii="Verdana" w:hAnsi="Verdana"/>
                <w:sz w:val="22"/>
                <w:szCs w:val="22"/>
              </w:rPr>
            </w:pPr>
            <w:r w:rsidRPr="00714C62">
              <w:rPr>
                <w:rFonts w:ascii="Verdana" w:hAnsi="Verdana"/>
                <w:sz w:val="22"/>
                <w:szCs w:val="22"/>
              </w:rPr>
              <w:t>Date and time form</w:t>
            </w:r>
            <w:r w:rsidR="00714C62" w:rsidRPr="00714C62">
              <w:rPr>
                <w:rFonts w:ascii="Verdana" w:hAnsi="Verdana"/>
                <w:sz w:val="22"/>
                <w:szCs w:val="22"/>
              </w:rPr>
              <w:t xml:space="preserve"> was completed</w:t>
            </w:r>
          </w:p>
          <w:p w14:paraId="5D99D232" w14:textId="77777777" w:rsidR="00915FF5" w:rsidRPr="00714C62" w:rsidRDefault="00915FF5">
            <w:pPr>
              <w:pStyle w:val="Default"/>
              <w:rPr>
                <w:rFonts w:ascii="Verdana" w:hAnsi="Verdana"/>
                <w:sz w:val="22"/>
                <w:szCs w:val="22"/>
              </w:rPr>
            </w:pPr>
          </w:p>
          <w:p w14:paraId="3677B5FA" w14:textId="3E08CA46" w:rsidR="00822354" w:rsidRPr="00714C62" w:rsidRDefault="00822354">
            <w:pPr>
              <w:pStyle w:val="Default"/>
              <w:rPr>
                <w:rFonts w:ascii="Verdana" w:hAnsi="Verdana"/>
                <w:sz w:val="22"/>
                <w:szCs w:val="22"/>
              </w:rPr>
            </w:pPr>
            <w:r w:rsidRPr="00714C62">
              <w:rPr>
                <w:rFonts w:ascii="Verdana" w:hAnsi="Verdana"/>
                <w:sz w:val="22"/>
                <w:szCs w:val="22"/>
              </w:rPr>
              <w:t xml:space="preserve"> </w:t>
            </w:r>
          </w:p>
        </w:tc>
      </w:tr>
      <w:tr w:rsidR="00822354" w:rsidRPr="00822354" w14:paraId="37A1CF0B" w14:textId="77777777" w:rsidTr="00822354">
        <w:trPr>
          <w:trHeight w:val="120"/>
        </w:trPr>
        <w:tc>
          <w:tcPr>
            <w:tcW w:w="10191" w:type="dxa"/>
            <w:tcBorders>
              <w:top w:val="single" w:sz="4" w:space="0" w:color="auto"/>
              <w:left w:val="single" w:sz="4" w:space="0" w:color="auto"/>
              <w:bottom w:val="single" w:sz="4" w:space="0" w:color="auto"/>
              <w:right w:val="single" w:sz="4" w:space="0" w:color="auto"/>
            </w:tcBorders>
            <w:hideMark/>
          </w:tcPr>
          <w:p w14:paraId="214D9034" w14:textId="0C707238" w:rsidR="00822354" w:rsidRPr="00822354" w:rsidRDefault="00822354" w:rsidP="00822354">
            <w:pPr>
              <w:pStyle w:val="Default"/>
              <w:rPr>
                <w:rFonts w:ascii="Verdana" w:hAnsi="Verdana"/>
                <w:sz w:val="22"/>
                <w:szCs w:val="22"/>
              </w:rPr>
            </w:pPr>
            <w:r>
              <w:rPr>
                <w:rFonts w:ascii="Verdana" w:hAnsi="Verdana"/>
                <w:b/>
                <w:bCs/>
                <w:sz w:val="22"/>
                <w:szCs w:val="22"/>
              </w:rPr>
              <w:t>DETAILS OF INDIVIDUAL</w:t>
            </w:r>
            <w:r w:rsidRPr="00822354">
              <w:rPr>
                <w:rFonts w:ascii="Verdana" w:hAnsi="Verdana"/>
                <w:b/>
                <w:bCs/>
                <w:sz w:val="22"/>
                <w:szCs w:val="22"/>
              </w:rPr>
              <w:t xml:space="preserve"> </w:t>
            </w:r>
            <w:r>
              <w:rPr>
                <w:rFonts w:ascii="Verdana" w:hAnsi="Verdana"/>
                <w:b/>
                <w:bCs/>
                <w:sz w:val="22"/>
                <w:szCs w:val="22"/>
              </w:rPr>
              <w:t xml:space="preserve">WHOM </w:t>
            </w:r>
            <w:r w:rsidR="00714C62">
              <w:rPr>
                <w:rFonts w:ascii="Verdana" w:hAnsi="Verdana"/>
                <w:b/>
                <w:bCs/>
                <w:sz w:val="22"/>
                <w:szCs w:val="22"/>
              </w:rPr>
              <w:t xml:space="preserve">THE </w:t>
            </w:r>
            <w:r>
              <w:rPr>
                <w:rFonts w:ascii="Verdana" w:hAnsi="Verdana"/>
                <w:b/>
                <w:bCs/>
                <w:sz w:val="22"/>
                <w:szCs w:val="22"/>
              </w:rPr>
              <w:t>CONCERN IS ABOUT</w:t>
            </w:r>
            <w:r w:rsidR="00714C62">
              <w:rPr>
                <w:rFonts w:ascii="Verdana" w:hAnsi="Verdana"/>
                <w:b/>
                <w:bCs/>
                <w:sz w:val="22"/>
                <w:szCs w:val="22"/>
              </w:rPr>
              <w:t xml:space="preserve"> </w:t>
            </w:r>
            <w:r w:rsidR="00714C62" w:rsidRPr="00714C62">
              <w:rPr>
                <w:rFonts w:ascii="Verdana" w:hAnsi="Verdana"/>
                <w:sz w:val="16"/>
                <w:szCs w:val="16"/>
              </w:rPr>
              <w:t>(or yourself if self-reporting)</w:t>
            </w:r>
          </w:p>
        </w:tc>
      </w:tr>
      <w:tr w:rsidR="00822354" w:rsidRPr="00822354" w14:paraId="27D6B3B2" w14:textId="77777777" w:rsidTr="00822354">
        <w:trPr>
          <w:trHeight w:val="120"/>
        </w:trPr>
        <w:tc>
          <w:tcPr>
            <w:tcW w:w="10191" w:type="dxa"/>
            <w:tcBorders>
              <w:top w:val="single" w:sz="4" w:space="0" w:color="auto"/>
              <w:left w:val="single" w:sz="4" w:space="0" w:color="auto"/>
              <w:bottom w:val="single" w:sz="4" w:space="0" w:color="auto"/>
              <w:right w:val="single" w:sz="4" w:space="0" w:color="auto"/>
            </w:tcBorders>
            <w:hideMark/>
          </w:tcPr>
          <w:p w14:paraId="3F05D389" w14:textId="44B106AB" w:rsidR="00822354" w:rsidRPr="00714C62" w:rsidRDefault="00714C62">
            <w:pPr>
              <w:pStyle w:val="Default"/>
              <w:rPr>
                <w:rFonts w:ascii="Verdana" w:hAnsi="Verdana"/>
                <w:sz w:val="22"/>
                <w:szCs w:val="22"/>
              </w:rPr>
            </w:pPr>
            <w:r w:rsidRPr="00714C62">
              <w:rPr>
                <w:rFonts w:ascii="Verdana" w:hAnsi="Verdana"/>
                <w:sz w:val="22"/>
                <w:szCs w:val="22"/>
              </w:rPr>
              <w:t xml:space="preserve">Their </w:t>
            </w:r>
            <w:r w:rsidR="00822354" w:rsidRPr="00714C62">
              <w:rPr>
                <w:rFonts w:ascii="Verdana" w:hAnsi="Verdana"/>
                <w:sz w:val="22"/>
                <w:szCs w:val="22"/>
              </w:rPr>
              <w:t>Name</w:t>
            </w:r>
          </w:p>
          <w:p w14:paraId="0F698413" w14:textId="77777777" w:rsidR="00822354" w:rsidRPr="00714C62" w:rsidRDefault="00822354">
            <w:pPr>
              <w:pStyle w:val="Default"/>
              <w:rPr>
                <w:rFonts w:ascii="Verdana" w:hAnsi="Verdana"/>
                <w:sz w:val="22"/>
                <w:szCs w:val="22"/>
              </w:rPr>
            </w:pPr>
          </w:p>
          <w:p w14:paraId="55909CA8" w14:textId="5F31AA92" w:rsidR="00822354" w:rsidRPr="00714C62" w:rsidRDefault="00822354">
            <w:pPr>
              <w:pStyle w:val="Default"/>
              <w:rPr>
                <w:rFonts w:ascii="Verdana" w:hAnsi="Verdana"/>
                <w:sz w:val="22"/>
                <w:szCs w:val="22"/>
              </w:rPr>
            </w:pPr>
            <w:r w:rsidRPr="00714C62">
              <w:rPr>
                <w:rFonts w:ascii="Verdana" w:hAnsi="Verdana"/>
                <w:sz w:val="22"/>
                <w:szCs w:val="22"/>
              </w:rPr>
              <w:t xml:space="preserve"> </w:t>
            </w:r>
          </w:p>
        </w:tc>
      </w:tr>
      <w:tr w:rsidR="00822354" w:rsidRPr="00822354" w14:paraId="2BDD2DC3" w14:textId="77777777" w:rsidTr="00822354">
        <w:trPr>
          <w:trHeight w:val="120"/>
        </w:trPr>
        <w:tc>
          <w:tcPr>
            <w:tcW w:w="10191" w:type="dxa"/>
            <w:tcBorders>
              <w:top w:val="single" w:sz="4" w:space="0" w:color="auto"/>
              <w:left w:val="single" w:sz="4" w:space="0" w:color="auto"/>
              <w:bottom w:val="single" w:sz="4" w:space="0" w:color="auto"/>
              <w:right w:val="single" w:sz="4" w:space="0" w:color="auto"/>
            </w:tcBorders>
            <w:hideMark/>
          </w:tcPr>
          <w:p w14:paraId="29399F70" w14:textId="14010F39" w:rsidR="00822354" w:rsidRPr="00714C62" w:rsidRDefault="00714C62">
            <w:pPr>
              <w:pStyle w:val="Default"/>
              <w:rPr>
                <w:rFonts w:ascii="Verdana" w:hAnsi="Verdana"/>
                <w:sz w:val="22"/>
                <w:szCs w:val="22"/>
              </w:rPr>
            </w:pPr>
            <w:r w:rsidRPr="00714C62">
              <w:rPr>
                <w:rFonts w:ascii="Verdana" w:hAnsi="Verdana"/>
                <w:sz w:val="22"/>
                <w:szCs w:val="22"/>
              </w:rPr>
              <w:t xml:space="preserve">Their </w:t>
            </w:r>
            <w:r w:rsidR="00822354" w:rsidRPr="00714C62">
              <w:rPr>
                <w:rFonts w:ascii="Verdana" w:hAnsi="Verdana"/>
                <w:sz w:val="22"/>
                <w:szCs w:val="22"/>
              </w:rPr>
              <w:t>Role</w:t>
            </w:r>
          </w:p>
          <w:p w14:paraId="770A3F77" w14:textId="77777777" w:rsidR="00822354" w:rsidRPr="00714C62" w:rsidRDefault="00822354">
            <w:pPr>
              <w:pStyle w:val="Default"/>
              <w:rPr>
                <w:rFonts w:ascii="Verdana" w:hAnsi="Verdana"/>
                <w:sz w:val="22"/>
                <w:szCs w:val="22"/>
              </w:rPr>
            </w:pPr>
          </w:p>
          <w:p w14:paraId="72B88542" w14:textId="5F4BB922" w:rsidR="00822354" w:rsidRPr="00714C62" w:rsidRDefault="00822354">
            <w:pPr>
              <w:pStyle w:val="Default"/>
              <w:rPr>
                <w:rFonts w:ascii="Verdana" w:hAnsi="Verdana"/>
                <w:sz w:val="22"/>
                <w:szCs w:val="22"/>
              </w:rPr>
            </w:pPr>
            <w:r w:rsidRPr="00714C62">
              <w:rPr>
                <w:rFonts w:ascii="Verdana" w:hAnsi="Verdana"/>
                <w:sz w:val="22"/>
                <w:szCs w:val="22"/>
              </w:rPr>
              <w:t xml:space="preserve"> </w:t>
            </w:r>
          </w:p>
        </w:tc>
      </w:tr>
      <w:tr w:rsidR="00822354" w:rsidRPr="00822354" w14:paraId="3972316D" w14:textId="77777777" w:rsidTr="00822354">
        <w:trPr>
          <w:trHeight w:val="564"/>
        </w:trPr>
        <w:tc>
          <w:tcPr>
            <w:tcW w:w="10191" w:type="dxa"/>
            <w:tcBorders>
              <w:top w:val="single" w:sz="4" w:space="0" w:color="auto"/>
              <w:left w:val="single" w:sz="4" w:space="0" w:color="auto"/>
              <w:bottom w:val="single" w:sz="4" w:space="0" w:color="auto"/>
              <w:right w:val="single" w:sz="4" w:space="0" w:color="auto"/>
            </w:tcBorders>
            <w:hideMark/>
          </w:tcPr>
          <w:p w14:paraId="01EDC5EB" w14:textId="0BC89D84" w:rsidR="00822354" w:rsidRPr="00714C62" w:rsidRDefault="00714C62" w:rsidP="00822354">
            <w:pPr>
              <w:pStyle w:val="Default"/>
              <w:rPr>
                <w:rFonts w:ascii="Verdana" w:hAnsi="Verdana"/>
                <w:sz w:val="22"/>
                <w:szCs w:val="22"/>
              </w:rPr>
            </w:pPr>
            <w:r w:rsidRPr="00714C62">
              <w:rPr>
                <w:rFonts w:ascii="Verdana" w:hAnsi="Verdana"/>
                <w:sz w:val="22"/>
                <w:szCs w:val="22"/>
              </w:rPr>
              <w:t>Your r</w:t>
            </w:r>
            <w:r w:rsidR="00822354" w:rsidRPr="00714C62">
              <w:rPr>
                <w:rFonts w:ascii="Verdana" w:hAnsi="Verdana"/>
                <w:sz w:val="22"/>
                <w:szCs w:val="22"/>
              </w:rPr>
              <w:t>elationship to the individual</w:t>
            </w:r>
            <w:r w:rsidRPr="00714C62">
              <w:rPr>
                <w:rFonts w:ascii="Verdana" w:hAnsi="Verdana"/>
                <w:sz w:val="22"/>
                <w:szCs w:val="22"/>
              </w:rPr>
              <w:t xml:space="preserve"> at the school</w:t>
            </w:r>
            <w:r w:rsidR="00822354" w:rsidRPr="00714C62">
              <w:rPr>
                <w:rFonts w:ascii="Verdana" w:hAnsi="Verdana"/>
                <w:sz w:val="22"/>
                <w:szCs w:val="22"/>
              </w:rPr>
              <w:t xml:space="preserve"> </w:t>
            </w:r>
            <w:r w:rsidRPr="00714C62">
              <w:rPr>
                <w:rFonts w:ascii="Verdana" w:hAnsi="Verdana"/>
                <w:sz w:val="16"/>
                <w:szCs w:val="16"/>
              </w:rPr>
              <w:t>(</w:t>
            </w:r>
            <w:r w:rsidR="00822354" w:rsidRPr="00714C62">
              <w:rPr>
                <w:rFonts w:ascii="Verdana" w:hAnsi="Verdana"/>
                <w:sz w:val="16"/>
                <w:szCs w:val="16"/>
              </w:rPr>
              <w:t>e.g., manager, colleague</w:t>
            </w:r>
            <w:r w:rsidRPr="00714C62">
              <w:rPr>
                <w:rFonts w:ascii="Verdana" w:hAnsi="Verdana"/>
                <w:sz w:val="16"/>
                <w:szCs w:val="16"/>
              </w:rPr>
              <w:t>)</w:t>
            </w:r>
          </w:p>
          <w:p w14:paraId="22CAF5FD" w14:textId="77777777" w:rsidR="00822354" w:rsidRPr="00714C62" w:rsidRDefault="00822354" w:rsidP="00822354">
            <w:pPr>
              <w:pStyle w:val="Default"/>
              <w:rPr>
                <w:rFonts w:ascii="Verdana" w:hAnsi="Verdana"/>
                <w:sz w:val="22"/>
                <w:szCs w:val="22"/>
              </w:rPr>
            </w:pPr>
          </w:p>
          <w:p w14:paraId="04DD50D2" w14:textId="19CE84D7" w:rsidR="00822354" w:rsidRPr="00714C62" w:rsidRDefault="00822354" w:rsidP="00822354">
            <w:pPr>
              <w:pStyle w:val="Default"/>
              <w:rPr>
                <w:rFonts w:ascii="Verdana" w:hAnsi="Verdana"/>
                <w:sz w:val="22"/>
                <w:szCs w:val="22"/>
              </w:rPr>
            </w:pPr>
            <w:r w:rsidRPr="00714C62">
              <w:rPr>
                <w:rFonts w:ascii="Verdana" w:hAnsi="Verdana"/>
                <w:sz w:val="22"/>
                <w:szCs w:val="22"/>
              </w:rPr>
              <w:t xml:space="preserve"> </w:t>
            </w:r>
          </w:p>
        </w:tc>
      </w:tr>
      <w:tr w:rsidR="00822354" w:rsidRPr="00822354" w14:paraId="3FEC18DA" w14:textId="77777777" w:rsidTr="00822354">
        <w:trPr>
          <w:trHeight w:val="120"/>
        </w:trPr>
        <w:tc>
          <w:tcPr>
            <w:tcW w:w="10191" w:type="dxa"/>
            <w:tcBorders>
              <w:top w:val="single" w:sz="4" w:space="0" w:color="auto"/>
              <w:left w:val="single" w:sz="4" w:space="0" w:color="auto"/>
              <w:bottom w:val="single" w:sz="4" w:space="0" w:color="auto"/>
              <w:right w:val="single" w:sz="4" w:space="0" w:color="auto"/>
            </w:tcBorders>
            <w:hideMark/>
          </w:tcPr>
          <w:p w14:paraId="6CDEF1B8" w14:textId="6CADF76B" w:rsidR="00822354" w:rsidRPr="00822354" w:rsidRDefault="00714C62">
            <w:pPr>
              <w:pStyle w:val="Default"/>
              <w:rPr>
                <w:rFonts w:ascii="Verdana" w:hAnsi="Verdana"/>
                <w:sz w:val="22"/>
                <w:szCs w:val="22"/>
              </w:rPr>
            </w:pPr>
            <w:r>
              <w:rPr>
                <w:rFonts w:ascii="Verdana" w:hAnsi="Verdana"/>
                <w:b/>
                <w:bCs/>
                <w:sz w:val="22"/>
                <w:szCs w:val="22"/>
              </w:rPr>
              <w:t>DETAILS OF LOW-LEVEL CONCERN</w:t>
            </w:r>
            <w:r w:rsidR="00822354" w:rsidRPr="00822354">
              <w:rPr>
                <w:rFonts w:ascii="Verdana" w:hAnsi="Verdana"/>
                <w:b/>
                <w:bCs/>
                <w:sz w:val="22"/>
                <w:szCs w:val="22"/>
              </w:rPr>
              <w:t xml:space="preserve"> </w:t>
            </w:r>
          </w:p>
        </w:tc>
      </w:tr>
      <w:tr w:rsidR="00822354" w:rsidRPr="00822354" w14:paraId="2471BCAA" w14:textId="77777777" w:rsidTr="00822354">
        <w:trPr>
          <w:trHeight w:val="310"/>
        </w:trPr>
        <w:tc>
          <w:tcPr>
            <w:tcW w:w="10191" w:type="dxa"/>
            <w:tcBorders>
              <w:top w:val="single" w:sz="4" w:space="0" w:color="auto"/>
              <w:left w:val="single" w:sz="4" w:space="0" w:color="auto"/>
              <w:bottom w:val="single" w:sz="4" w:space="0" w:color="auto"/>
              <w:right w:val="single" w:sz="4" w:space="0" w:color="auto"/>
            </w:tcBorders>
            <w:hideMark/>
          </w:tcPr>
          <w:p w14:paraId="3C206C0A" w14:textId="65781A6F" w:rsidR="00822354" w:rsidRPr="00714C62" w:rsidRDefault="00822354">
            <w:pPr>
              <w:pStyle w:val="Default"/>
              <w:rPr>
                <w:rFonts w:ascii="Verdana" w:hAnsi="Verdana"/>
                <w:sz w:val="16"/>
                <w:szCs w:val="16"/>
              </w:rPr>
            </w:pPr>
            <w:r w:rsidRPr="00714C62">
              <w:rPr>
                <w:rFonts w:ascii="Verdana" w:hAnsi="Verdana"/>
                <w:sz w:val="16"/>
                <w:szCs w:val="16"/>
              </w:rPr>
              <w:t xml:space="preserve">Please include as much detail as possible. Think about the following: What behaviour and/or incident are you reporting? What exactly happened? Why does the behaviour and/or incident worry you? Why do you believe the behaviour and/or incident is not consistent with our school’s </w:t>
            </w:r>
            <w:r w:rsidRPr="00C36738">
              <w:rPr>
                <w:rFonts w:ascii="Verdana" w:hAnsi="Verdana"/>
                <w:color w:val="auto"/>
                <w:sz w:val="16"/>
                <w:szCs w:val="16"/>
              </w:rPr>
              <w:t>Staff Code of Conduct?</w:t>
            </w:r>
          </w:p>
          <w:p w14:paraId="6CCF5284" w14:textId="77777777" w:rsidR="00822354" w:rsidRPr="00714C62" w:rsidRDefault="00822354">
            <w:pPr>
              <w:pStyle w:val="Default"/>
              <w:rPr>
                <w:rFonts w:ascii="Verdana" w:hAnsi="Verdana"/>
                <w:sz w:val="22"/>
                <w:szCs w:val="22"/>
              </w:rPr>
            </w:pPr>
          </w:p>
          <w:p w14:paraId="08019FA5" w14:textId="77777777" w:rsidR="00822354" w:rsidRPr="00714C62" w:rsidRDefault="00822354">
            <w:pPr>
              <w:pStyle w:val="Default"/>
              <w:rPr>
                <w:rFonts w:ascii="Verdana" w:hAnsi="Verdana"/>
                <w:sz w:val="22"/>
                <w:szCs w:val="22"/>
              </w:rPr>
            </w:pPr>
          </w:p>
          <w:p w14:paraId="1FF4486B" w14:textId="77777777" w:rsidR="00822354" w:rsidRPr="00714C62" w:rsidRDefault="00822354">
            <w:pPr>
              <w:pStyle w:val="Default"/>
              <w:rPr>
                <w:rFonts w:ascii="Verdana" w:hAnsi="Verdana"/>
                <w:sz w:val="22"/>
                <w:szCs w:val="22"/>
              </w:rPr>
            </w:pPr>
          </w:p>
          <w:p w14:paraId="650466D9" w14:textId="77777777" w:rsidR="00822354" w:rsidRPr="00714C62" w:rsidRDefault="00822354">
            <w:pPr>
              <w:pStyle w:val="Default"/>
              <w:rPr>
                <w:rFonts w:ascii="Verdana" w:hAnsi="Verdana"/>
                <w:sz w:val="22"/>
                <w:szCs w:val="22"/>
              </w:rPr>
            </w:pPr>
          </w:p>
          <w:p w14:paraId="652BDC8B" w14:textId="77777777" w:rsidR="00822354" w:rsidRPr="00714C62" w:rsidRDefault="00822354">
            <w:pPr>
              <w:pStyle w:val="Default"/>
              <w:rPr>
                <w:rFonts w:ascii="Verdana" w:hAnsi="Verdana"/>
                <w:sz w:val="22"/>
                <w:szCs w:val="22"/>
              </w:rPr>
            </w:pPr>
          </w:p>
          <w:p w14:paraId="6F9A7226" w14:textId="77777777" w:rsidR="00822354" w:rsidRPr="00714C62" w:rsidRDefault="00822354">
            <w:pPr>
              <w:pStyle w:val="Default"/>
              <w:rPr>
                <w:rFonts w:ascii="Verdana" w:hAnsi="Verdana"/>
                <w:sz w:val="22"/>
                <w:szCs w:val="22"/>
              </w:rPr>
            </w:pPr>
          </w:p>
          <w:p w14:paraId="66DD4215" w14:textId="77777777" w:rsidR="00822354" w:rsidRPr="00714C62" w:rsidRDefault="00822354">
            <w:pPr>
              <w:pStyle w:val="Default"/>
              <w:rPr>
                <w:rFonts w:ascii="Verdana" w:hAnsi="Verdana"/>
                <w:sz w:val="22"/>
                <w:szCs w:val="22"/>
              </w:rPr>
            </w:pPr>
          </w:p>
          <w:p w14:paraId="2D4F0A57" w14:textId="77777777" w:rsidR="00822354" w:rsidRPr="00714C62" w:rsidRDefault="00822354">
            <w:pPr>
              <w:pStyle w:val="Default"/>
              <w:rPr>
                <w:rFonts w:ascii="Verdana" w:hAnsi="Verdana"/>
                <w:sz w:val="22"/>
                <w:szCs w:val="22"/>
              </w:rPr>
            </w:pPr>
          </w:p>
          <w:p w14:paraId="5F824A85" w14:textId="513D0754" w:rsidR="00822354" w:rsidRPr="00822354" w:rsidRDefault="00822354">
            <w:pPr>
              <w:pStyle w:val="Default"/>
              <w:rPr>
                <w:rFonts w:ascii="Verdana" w:hAnsi="Verdana"/>
                <w:sz w:val="22"/>
                <w:szCs w:val="22"/>
              </w:rPr>
            </w:pPr>
            <w:r w:rsidRPr="00822354">
              <w:rPr>
                <w:rFonts w:ascii="Verdana" w:hAnsi="Verdana"/>
                <w:i/>
                <w:iCs/>
                <w:sz w:val="22"/>
                <w:szCs w:val="22"/>
              </w:rPr>
              <w:t xml:space="preserve"> </w:t>
            </w:r>
          </w:p>
        </w:tc>
      </w:tr>
      <w:tr w:rsidR="00822354" w:rsidRPr="00822354" w14:paraId="7F7AD945" w14:textId="77777777" w:rsidTr="00822354">
        <w:trPr>
          <w:trHeight w:val="120"/>
        </w:trPr>
        <w:tc>
          <w:tcPr>
            <w:tcW w:w="10191" w:type="dxa"/>
            <w:tcBorders>
              <w:top w:val="single" w:sz="4" w:space="0" w:color="auto"/>
              <w:left w:val="single" w:sz="4" w:space="0" w:color="auto"/>
              <w:bottom w:val="single" w:sz="4" w:space="0" w:color="auto"/>
              <w:right w:val="single" w:sz="4" w:space="0" w:color="auto"/>
            </w:tcBorders>
            <w:hideMark/>
          </w:tcPr>
          <w:p w14:paraId="3A5F9243" w14:textId="756672B0" w:rsidR="00822354" w:rsidRPr="00714C62" w:rsidRDefault="00714C62">
            <w:pPr>
              <w:pStyle w:val="Default"/>
              <w:rPr>
                <w:rFonts w:ascii="Verdana" w:hAnsi="Verdana"/>
                <w:b/>
                <w:bCs/>
                <w:sz w:val="22"/>
                <w:szCs w:val="22"/>
              </w:rPr>
            </w:pPr>
            <w:r w:rsidRPr="00714C62">
              <w:rPr>
                <w:rFonts w:ascii="Verdana" w:hAnsi="Verdana"/>
                <w:b/>
                <w:bCs/>
                <w:sz w:val="22"/>
                <w:szCs w:val="22"/>
              </w:rPr>
              <w:t>DETAILS OF ANY CHILDREN INVOLVED</w:t>
            </w:r>
            <w:r w:rsidR="00822354" w:rsidRPr="00714C62">
              <w:rPr>
                <w:rFonts w:ascii="Verdana" w:hAnsi="Verdana"/>
                <w:b/>
                <w:bCs/>
                <w:sz w:val="22"/>
                <w:szCs w:val="22"/>
              </w:rPr>
              <w:t xml:space="preserve"> </w:t>
            </w:r>
          </w:p>
        </w:tc>
      </w:tr>
      <w:tr w:rsidR="00822354" w:rsidRPr="00822354" w14:paraId="1AC61D93" w14:textId="77777777" w:rsidTr="00822354">
        <w:trPr>
          <w:trHeight w:val="120"/>
        </w:trPr>
        <w:tc>
          <w:tcPr>
            <w:tcW w:w="10191" w:type="dxa"/>
            <w:tcBorders>
              <w:top w:val="single" w:sz="4" w:space="0" w:color="auto"/>
              <w:left w:val="single" w:sz="4" w:space="0" w:color="auto"/>
              <w:bottom w:val="single" w:sz="4" w:space="0" w:color="auto"/>
              <w:right w:val="single" w:sz="4" w:space="0" w:color="auto"/>
            </w:tcBorders>
            <w:hideMark/>
          </w:tcPr>
          <w:p w14:paraId="417FF4F0" w14:textId="6E0890A4" w:rsidR="00714C62" w:rsidRPr="00714C62" w:rsidRDefault="00714C62">
            <w:pPr>
              <w:pStyle w:val="Default"/>
              <w:rPr>
                <w:rFonts w:ascii="Verdana" w:hAnsi="Verdana"/>
                <w:sz w:val="22"/>
                <w:szCs w:val="22"/>
              </w:rPr>
            </w:pPr>
            <w:r>
              <w:rPr>
                <w:rFonts w:ascii="Verdana" w:hAnsi="Verdana"/>
                <w:sz w:val="22"/>
                <w:szCs w:val="22"/>
              </w:rPr>
              <w:t>Their n</w:t>
            </w:r>
            <w:r w:rsidR="00822354" w:rsidRPr="00714C62">
              <w:rPr>
                <w:rFonts w:ascii="Verdana" w:hAnsi="Verdana"/>
                <w:sz w:val="22"/>
                <w:szCs w:val="22"/>
              </w:rPr>
              <w:t>ame(s)</w:t>
            </w:r>
          </w:p>
          <w:p w14:paraId="29D23195" w14:textId="77777777" w:rsidR="00714C62" w:rsidRPr="00714C62" w:rsidRDefault="00714C62">
            <w:pPr>
              <w:pStyle w:val="Default"/>
              <w:rPr>
                <w:rFonts w:ascii="Verdana" w:hAnsi="Verdana"/>
                <w:sz w:val="22"/>
                <w:szCs w:val="22"/>
              </w:rPr>
            </w:pPr>
          </w:p>
          <w:p w14:paraId="26EE3077" w14:textId="64E46A63" w:rsidR="00822354" w:rsidRPr="00714C62" w:rsidRDefault="00822354">
            <w:pPr>
              <w:pStyle w:val="Default"/>
              <w:rPr>
                <w:rFonts w:ascii="Verdana" w:hAnsi="Verdana"/>
                <w:sz w:val="22"/>
                <w:szCs w:val="22"/>
              </w:rPr>
            </w:pPr>
            <w:r w:rsidRPr="00714C62">
              <w:rPr>
                <w:rFonts w:ascii="Verdana" w:hAnsi="Verdana"/>
                <w:sz w:val="22"/>
                <w:szCs w:val="22"/>
              </w:rPr>
              <w:t xml:space="preserve"> </w:t>
            </w:r>
          </w:p>
        </w:tc>
      </w:tr>
      <w:tr w:rsidR="00822354" w:rsidRPr="00822354" w14:paraId="0B40F632" w14:textId="77777777" w:rsidTr="00822354">
        <w:trPr>
          <w:trHeight w:val="120"/>
        </w:trPr>
        <w:tc>
          <w:tcPr>
            <w:tcW w:w="10191" w:type="dxa"/>
            <w:tcBorders>
              <w:top w:val="single" w:sz="4" w:space="0" w:color="auto"/>
              <w:left w:val="single" w:sz="4" w:space="0" w:color="auto"/>
              <w:bottom w:val="single" w:sz="4" w:space="0" w:color="auto"/>
              <w:right w:val="single" w:sz="4" w:space="0" w:color="auto"/>
            </w:tcBorders>
            <w:hideMark/>
          </w:tcPr>
          <w:p w14:paraId="3D6949CC" w14:textId="4B9B1008" w:rsidR="00822354" w:rsidRPr="00915FF5" w:rsidRDefault="00822354">
            <w:pPr>
              <w:pStyle w:val="Default"/>
              <w:rPr>
                <w:rFonts w:ascii="Verdana" w:hAnsi="Verdana"/>
                <w:color w:val="000000" w:themeColor="text1"/>
                <w:sz w:val="22"/>
                <w:szCs w:val="22"/>
              </w:rPr>
            </w:pPr>
            <w:r w:rsidRPr="00915FF5">
              <w:rPr>
                <w:rFonts w:ascii="Verdana" w:hAnsi="Verdana"/>
                <w:b/>
                <w:bCs/>
                <w:color w:val="000000" w:themeColor="text1"/>
                <w:sz w:val="22"/>
                <w:szCs w:val="22"/>
              </w:rPr>
              <w:t>FOR USE BY HEADTEACHER</w:t>
            </w:r>
            <w:r w:rsidR="00915FF5" w:rsidRPr="00915FF5">
              <w:rPr>
                <w:rFonts w:ascii="Verdana" w:hAnsi="Verdana"/>
                <w:b/>
                <w:bCs/>
                <w:color w:val="000000" w:themeColor="text1"/>
                <w:sz w:val="22"/>
                <w:szCs w:val="22"/>
              </w:rPr>
              <w:t xml:space="preserve"> ONLY</w:t>
            </w:r>
            <w:r w:rsidRPr="00915FF5">
              <w:rPr>
                <w:rFonts w:ascii="Verdana" w:hAnsi="Verdana"/>
                <w:b/>
                <w:bCs/>
                <w:color w:val="000000" w:themeColor="text1"/>
                <w:sz w:val="22"/>
                <w:szCs w:val="22"/>
              </w:rPr>
              <w:t xml:space="preserve"> </w:t>
            </w:r>
          </w:p>
        </w:tc>
      </w:tr>
      <w:tr w:rsidR="00822354" w:rsidRPr="00822354" w14:paraId="49431703" w14:textId="77777777" w:rsidTr="00822354">
        <w:trPr>
          <w:trHeight w:val="271"/>
        </w:trPr>
        <w:tc>
          <w:tcPr>
            <w:tcW w:w="10191" w:type="dxa"/>
            <w:tcBorders>
              <w:top w:val="single" w:sz="4" w:space="0" w:color="auto"/>
              <w:left w:val="single" w:sz="4" w:space="0" w:color="auto"/>
              <w:bottom w:val="single" w:sz="4" w:space="0" w:color="auto"/>
              <w:right w:val="single" w:sz="4" w:space="0" w:color="auto"/>
            </w:tcBorders>
            <w:hideMark/>
          </w:tcPr>
          <w:p w14:paraId="61BBA63B" w14:textId="77777777" w:rsidR="00915FF5" w:rsidRDefault="00822354">
            <w:pPr>
              <w:pStyle w:val="Default"/>
              <w:rPr>
                <w:rFonts w:ascii="Verdana" w:hAnsi="Verdana"/>
                <w:color w:val="000000" w:themeColor="text1"/>
                <w:sz w:val="22"/>
                <w:szCs w:val="22"/>
              </w:rPr>
            </w:pPr>
            <w:r w:rsidRPr="00915FF5">
              <w:rPr>
                <w:rFonts w:ascii="Verdana" w:hAnsi="Verdana"/>
                <w:color w:val="000000" w:themeColor="text1"/>
                <w:sz w:val="22"/>
                <w:szCs w:val="22"/>
              </w:rPr>
              <w:t>Date and time low-level concern form received</w:t>
            </w:r>
          </w:p>
          <w:p w14:paraId="1F95BB67" w14:textId="2C12A11D" w:rsidR="00822354" w:rsidRPr="00915FF5" w:rsidRDefault="00822354">
            <w:pPr>
              <w:pStyle w:val="Default"/>
              <w:rPr>
                <w:rFonts w:ascii="Verdana" w:hAnsi="Verdana"/>
                <w:color w:val="000000" w:themeColor="text1"/>
                <w:sz w:val="22"/>
                <w:szCs w:val="22"/>
              </w:rPr>
            </w:pPr>
            <w:r w:rsidRPr="00915FF5">
              <w:rPr>
                <w:rFonts w:ascii="Verdana" w:hAnsi="Verdana"/>
                <w:color w:val="000000" w:themeColor="text1"/>
                <w:sz w:val="22"/>
                <w:szCs w:val="22"/>
              </w:rPr>
              <w:t xml:space="preserve"> </w:t>
            </w:r>
          </w:p>
          <w:p w14:paraId="1E607BAD" w14:textId="77777777" w:rsidR="00915FF5" w:rsidRPr="00915FF5" w:rsidRDefault="00915FF5">
            <w:pPr>
              <w:pStyle w:val="Default"/>
              <w:rPr>
                <w:rFonts w:ascii="Verdana" w:hAnsi="Verdana"/>
                <w:color w:val="000000" w:themeColor="text1"/>
                <w:sz w:val="22"/>
                <w:szCs w:val="22"/>
              </w:rPr>
            </w:pPr>
          </w:p>
          <w:p w14:paraId="5631A2E5" w14:textId="369F7D46" w:rsidR="00714C62" w:rsidRPr="00915FF5" w:rsidRDefault="00714C62">
            <w:pPr>
              <w:pStyle w:val="Default"/>
              <w:rPr>
                <w:rFonts w:ascii="Verdana" w:hAnsi="Verdana"/>
                <w:color w:val="000000" w:themeColor="text1"/>
                <w:sz w:val="22"/>
                <w:szCs w:val="22"/>
              </w:rPr>
            </w:pPr>
          </w:p>
        </w:tc>
      </w:tr>
      <w:tr w:rsidR="00822354" w:rsidRPr="00822354" w14:paraId="2125ADEB" w14:textId="77777777" w:rsidTr="00822354">
        <w:trPr>
          <w:trHeight w:val="120"/>
        </w:trPr>
        <w:tc>
          <w:tcPr>
            <w:tcW w:w="10191" w:type="dxa"/>
            <w:tcBorders>
              <w:top w:val="single" w:sz="4" w:space="0" w:color="auto"/>
              <w:left w:val="single" w:sz="4" w:space="0" w:color="auto"/>
              <w:bottom w:val="single" w:sz="4" w:space="0" w:color="auto"/>
              <w:right w:val="single" w:sz="4" w:space="0" w:color="auto"/>
            </w:tcBorders>
            <w:hideMark/>
          </w:tcPr>
          <w:p w14:paraId="7DF59127" w14:textId="4C8890D4" w:rsidR="00714C62" w:rsidRPr="00915FF5" w:rsidRDefault="00822354">
            <w:pPr>
              <w:pStyle w:val="Default"/>
              <w:rPr>
                <w:rFonts w:ascii="Verdana" w:hAnsi="Verdana"/>
                <w:color w:val="000000" w:themeColor="text1"/>
                <w:sz w:val="22"/>
                <w:szCs w:val="22"/>
              </w:rPr>
            </w:pPr>
            <w:r w:rsidRPr="00915FF5">
              <w:rPr>
                <w:rFonts w:ascii="Verdana" w:hAnsi="Verdana"/>
                <w:color w:val="000000" w:themeColor="text1"/>
                <w:sz w:val="22"/>
                <w:szCs w:val="22"/>
              </w:rPr>
              <w:t>Signature</w:t>
            </w:r>
          </w:p>
          <w:p w14:paraId="0F95FC20" w14:textId="77777777" w:rsidR="00915FF5" w:rsidRPr="00915FF5" w:rsidRDefault="00915FF5">
            <w:pPr>
              <w:pStyle w:val="Default"/>
              <w:rPr>
                <w:rFonts w:ascii="Verdana" w:hAnsi="Verdana"/>
                <w:color w:val="000000" w:themeColor="text1"/>
                <w:sz w:val="22"/>
                <w:szCs w:val="22"/>
              </w:rPr>
            </w:pPr>
          </w:p>
          <w:p w14:paraId="2DD6B68B" w14:textId="76755DA2" w:rsidR="00822354" w:rsidRPr="00915FF5" w:rsidRDefault="00822354">
            <w:pPr>
              <w:pStyle w:val="Default"/>
              <w:rPr>
                <w:rFonts w:ascii="Verdana" w:hAnsi="Verdana"/>
                <w:color w:val="000000" w:themeColor="text1"/>
                <w:sz w:val="22"/>
                <w:szCs w:val="22"/>
              </w:rPr>
            </w:pPr>
            <w:r w:rsidRPr="00915FF5">
              <w:rPr>
                <w:rFonts w:ascii="Verdana" w:hAnsi="Verdana"/>
                <w:color w:val="000000" w:themeColor="text1"/>
                <w:sz w:val="22"/>
                <w:szCs w:val="22"/>
              </w:rPr>
              <w:t xml:space="preserve"> </w:t>
            </w:r>
          </w:p>
        </w:tc>
      </w:tr>
      <w:tr w:rsidR="00822354" w:rsidRPr="00822354" w14:paraId="02DB8ACB" w14:textId="77777777" w:rsidTr="00822354">
        <w:trPr>
          <w:trHeight w:val="120"/>
        </w:trPr>
        <w:tc>
          <w:tcPr>
            <w:tcW w:w="10191" w:type="dxa"/>
            <w:tcBorders>
              <w:top w:val="single" w:sz="4" w:space="0" w:color="auto"/>
              <w:left w:val="single" w:sz="4" w:space="0" w:color="auto"/>
              <w:bottom w:val="single" w:sz="4" w:space="0" w:color="auto"/>
              <w:right w:val="single" w:sz="4" w:space="0" w:color="auto"/>
            </w:tcBorders>
            <w:hideMark/>
          </w:tcPr>
          <w:p w14:paraId="1D86EC3F" w14:textId="77777777" w:rsidR="00714C62" w:rsidRPr="00915FF5" w:rsidRDefault="00822354">
            <w:pPr>
              <w:pStyle w:val="Default"/>
              <w:rPr>
                <w:rFonts w:ascii="Verdana" w:hAnsi="Verdana"/>
                <w:color w:val="000000" w:themeColor="text1"/>
                <w:sz w:val="22"/>
                <w:szCs w:val="22"/>
              </w:rPr>
            </w:pPr>
            <w:r w:rsidRPr="00915FF5">
              <w:rPr>
                <w:rFonts w:ascii="Verdana" w:hAnsi="Verdana"/>
                <w:color w:val="000000" w:themeColor="text1"/>
                <w:sz w:val="22"/>
                <w:szCs w:val="22"/>
              </w:rPr>
              <w:t>Role</w:t>
            </w:r>
          </w:p>
          <w:p w14:paraId="07CC56D3" w14:textId="77777777" w:rsidR="00915FF5" w:rsidRPr="00915FF5" w:rsidRDefault="00915FF5">
            <w:pPr>
              <w:pStyle w:val="Default"/>
              <w:rPr>
                <w:rFonts w:ascii="Verdana" w:hAnsi="Verdana"/>
                <w:color w:val="000000" w:themeColor="text1"/>
                <w:sz w:val="22"/>
                <w:szCs w:val="22"/>
              </w:rPr>
            </w:pPr>
          </w:p>
          <w:p w14:paraId="3D8DC56C" w14:textId="07F61D3D" w:rsidR="00822354" w:rsidRPr="00915FF5" w:rsidRDefault="00822354">
            <w:pPr>
              <w:pStyle w:val="Default"/>
              <w:rPr>
                <w:rFonts w:ascii="Verdana" w:hAnsi="Verdana"/>
                <w:color w:val="000000" w:themeColor="text1"/>
                <w:sz w:val="22"/>
                <w:szCs w:val="22"/>
              </w:rPr>
            </w:pPr>
            <w:r w:rsidRPr="00915FF5">
              <w:rPr>
                <w:rFonts w:ascii="Verdana" w:hAnsi="Verdana"/>
                <w:color w:val="000000" w:themeColor="text1"/>
                <w:sz w:val="22"/>
                <w:szCs w:val="22"/>
              </w:rPr>
              <w:t xml:space="preserve"> </w:t>
            </w:r>
          </w:p>
        </w:tc>
      </w:tr>
      <w:tr w:rsidR="00822354" w:rsidRPr="00822354" w14:paraId="28112B1A" w14:textId="77777777" w:rsidTr="00822354">
        <w:trPr>
          <w:trHeight w:val="272"/>
        </w:trPr>
        <w:tc>
          <w:tcPr>
            <w:tcW w:w="10191" w:type="dxa"/>
            <w:tcBorders>
              <w:top w:val="single" w:sz="4" w:space="0" w:color="auto"/>
              <w:left w:val="single" w:sz="4" w:space="0" w:color="auto"/>
              <w:bottom w:val="single" w:sz="4" w:space="0" w:color="auto"/>
              <w:right w:val="single" w:sz="4" w:space="0" w:color="auto"/>
            </w:tcBorders>
            <w:hideMark/>
          </w:tcPr>
          <w:p w14:paraId="6737CCFD" w14:textId="0496A489" w:rsidR="00822354" w:rsidRPr="00915FF5" w:rsidRDefault="00822354">
            <w:pPr>
              <w:pStyle w:val="Default"/>
              <w:rPr>
                <w:rFonts w:ascii="Verdana" w:hAnsi="Verdana"/>
                <w:color w:val="000000" w:themeColor="text1"/>
                <w:sz w:val="16"/>
                <w:szCs w:val="16"/>
              </w:rPr>
            </w:pPr>
            <w:r w:rsidRPr="00915FF5">
              <w:rPr>
                <w:rFonts w:ascii="Verdana" w:hAnsi="Verdana"/>
                <w:color w:val="000000" w:themeColor="text1"/>
                <w:sz w:val="22"/>
                <w:szCs w:val="22"/>
              </w:rPr>
              <w:lastRenderedPageBreak/>
              <w:t>Actions to be taken and follow-up</w:t>
            </w:r>
            <w:r w:rsidR="00915FF5">
              <w:rPr>
                <w:rFonts w:ascii="Verdana" w:hAnsi="Verdana"/>
                <w:color w:val="000000" w:themeColor="text1"/>
                <w:sz w:val="22"/>
                <w:szCs w:val="22"/>
              </w:rPr>
              <w:t xml:space="preserve"> notes</w:t>
            </w:r>
            <w:r w:rsidR="00915FF5" w:rsidRPr="00915FF5">
              <w:rPr>
                <w:rFonts w:ascii="Verdana" w:hAnsi="Verdana"/>
                <w:color w:val="000000" w:themeColor="text1"/>
                <w:sz w:val="22"/>
                <w:szCs w:val="22"/>
              </w:rPr>
              <w:t xml:space="preserve"> </w:t>
            </w:r>
          </w:p>
          <w:p w14:paraId="3339942E" w14:textId="42F66C39" w:rsidR="00915FF5" w:rsidRPr="00915FF5" w:rsidRDefault="00915FF5">
            <w:pPr>
              <w:pStyle w:val="Default"/>
              <w:rPr>
                <w:rFonts w:ascii="Verdana" w:hAnsi="Verdana"/>
                <w:color w:val="000000" w:themeColor="text1"/>
                <w:sz w:val="22"/>
                <w:szCs w:val="22"/>
              </w:rPr>
            </w:pPr>
          </w:p>
          <w:p w14:paraId="02A29370" w14:textId="31FEE32A" w:rsidR="00915FF5" w:rsidRPr="00915FF5" w:rsidRDefault="00915FF5">
            <w:pPr>
              <w:pStyle w:val="Default"/>
              <w:rPr>
                <w:rFonts w:ascii="Verdana" w:hAnsi="Verdana"/>
                <w:color w:val="000000" w:themeColor="text1"/>
                <w:sz w:val="22"/>
                <w:szCs w:val="22"/>
              </w:rPr>
            </w:pPr>
          </w:p>
          <w:p w14:paraId="1A5D93EF" w14:textId="130101DB" w:rsidR="00915FF5" w:rsidRPr="00915FF5" w:rsidRDefault="00915FF5">
            <w:pPr>
              <w:pStyle w:val="Default"/>
              <w:rPr>
                <w:rFonts w:ascii="Verdana" w:hAnsi="Verdana"/>
                <w:color w:val="000000" w:themeColor="text1"/>
                <w:sz w:val="22"/>
                <w:szCs w:val="22"/>
              </w:rPr>
            </w:pPr>
          </w:p>
          <w:p w14:paraId="28B0F3B8" w14:textId="2782A66C" w:rsidR="00915FF5" w:rsidRPr="00915FF5" w:rsidRDefault="00915FF5">
            <w:pPr>
              <w:pStyle w:val="Default"/>
              <w:rPr>
                <w:rFonts w:ascii="Verdana" w:hAnsi="Verdana"/>
                <w:color w:val="000000" w:themeColor="text1"/>
                <w:sz w:val="22"/>
                <w:szCs w:val="22"/>
              </w:rPr>
            </w:pPr>
          </w:p>
          <w:p w14:paraId="5A374923" w14:textId="15FD9DA2" w:rsidR="00915FF5" w:rsidRPr="00915FF5" w:rsidRDefault="00915FF5">
            <w:pPr>
              <w:pStyle w:val="Default"/>
              <w:rPr>
                <w:rFonts w:ascii="Verdana" w:hAnsi="Verdana"/>
                <w:color w:val="000000" w:themeColor="text1"/>
                <w:sz w:val="22"/>
                <w:szCs w:val="22"/>
              </w:rPr>
            </w:pPr>
          </w:p>
          <w:p w14:paraId="3D950221" w14:textId="187F8142" w:rsidR="00915FF5" w:rsidRPr="00915FF5" w:rsidRDefault="00915FF5">
            <w:pPr>
              <w:pStyle w:val="Default"/>
              <w:rPr>
                <w:rFonts w:ascii="Verdana" w:hAnsi="Verdana"/>
                <w:color w:val="000000" w:themeColor="text1"/>
                <w:sz w:val="22"/>
                <w:szCs w:val="22"/>
              </w:rPr>
            </w:pPr>
          </w:p>
          <w:p w14:paraId="6E8E8F93" w14:textId="6E26E8FE" w:rsidR="00915FF5" w:rsidRPr="00915FF5" w:rsidRDefault="00915FF5">
            <w:pPr>
              <w:pStyle w:val="Default"/>
              <w:rPr>
                <w:rFonts w:ascii="Verdana" w:hAnsi="Verdana"/>
                <w:color w:val="000000" w:themeColor="text1"/>
                <w:sz w:val="22"/>
                <w:szCs w:val="22"/>
              </w:rPr>
            </w:pPr>
          </w:p>
          <w:p w14:paraId="65C55C5F" w14:textId="5F758B57" w:rsidR="00915FF5" w:rsidRPr="00915FF5" w:rsidRDefault="00915FF5">
            <w:pPr>
              <w:pStyle w:val="Default"/>
              <w:rPr>
                <w:rFonts w:ascii="Verdana" w:hAnsi="Verdana"/>
                <w:color w:val="000000" w:themeColor="text1"/>
                <w:sz w:val="22"/>
                <w:szCs w:val="22"/>
              </w:rPr>
            </w:pPr>
          </w:p>
          <w:p w14:paraId="3B6F78D9" w14:textId="3E7BFA6B" w:rsidR="00915FF5" w:rsidRPr="00915FF5" w:rsidRDefault="00915FF5">
            <w:pPr>
              <w:pStyle w:val="Default"/>
              <w:rPr>
                <w:rFonts w:ascii="Verdana" w:hAnsi="Verdana"/>
                <w:color w:val="000000" w:themeColor="text1"/>
                <w:sz w:val="22"/>
                <w:szCs w:val="22"/>
              </w:rPr>
            </w:pPr>
          </w:p>
          <w:p w14:paraId="3542AFB1" w14:textId="5A5AE474" w:rsidR="00915FF5" w:rsidRPr="00915FF5" w:rsidRDefault="00915FF5">
            <w:pPr>
              <w:pStyle w:val="Default"/>
              <w:rPr>
                <w:rFonts w:ascii="Verdana" w:hAnsi="Verdana"/>
                <w:color w:val="000000" w:themeColor="text1"/>
                <w:sz w:val="22"/>
                <w:szCs w:val="22"/>
              </w:rPr>
            </w:pPr>
          </w:p>
          <w:p w14:paraId="6BFB1718" w14:textId="1AB1F592" w:rsidR="00915FF5" w:rsidRPr="00915FF5" w:rsidRDefault="00915FF5">
            <w:pPr>
              <w:pStyle w:val="Default"/>
              <w:rPr>
                <w:rFonts w:ascii="Verdana" w:hAnsi="Verdana"/>
                <w:color w:val="000000" w:themeColor="text1"/>
                <w:sz w:val="22"/>
                <w:szCs w:val="22"/>
              </w:rPr>
            </w:pPr>
          </w:p>
          <w:p w14:paraId="3826B3A3" w14:textId="3FC646A3" w:rsidR="00915FF5" w:rsidRPr="00915FF5" w:rsidRDefault="00915FF5">
            <w:pPr>
              <w:pStyle w:val="Default"/>
              <w:rPr>
                <w:rFonts w:ascii="Verdana" w:hAnsi="Verdana"/>
                <w:color w:val="000000" w:themeColor="text1"/>
                <w:sz w:val="22"/>
                <w:szCs w:val="22"/>
              </w:rPr>
            </w:pPr>
          </w:p>
          <w:p w14:paraId="3490AD90" w14:textId="2D5F38B1" w:rsidR="00915FF5" w:rsidRPr="00915FF5" w:rsidRDefault="00915FF5">
            <w:pPr>
              <w:pStyle w:val="Default"/>
              <w:rPr>
                <w:rFonts w:ascii="Verdana" w:hAnsi="Verdana"/>
                <w:color w:val="000000" w:themeColor="text1"/>
                <w:sz w:val="22"/>
                <w:szCs w:val="22"/>
              </w:rPr>
            </w:pPr>
          </w:p>
          <w:p w14:paraId="390EADCD" w14:textId="032E609A" w:rsidR="00915FF5" w:rsidRPr="00915FF5" w:rsidRDefault="00915FF5">
            <w:pPr>
              <w:pStyle w:val="Default"/>
              <w:rPr>
                <w:rFonts w:ascii="Verdana" w:hAnsi="Verdana"/>
                <w:color w:val="000000" w:themeColor="text1"/>
                <w:sz w:val="22"/>
                <w:szCs w:val="22"/>
              </w:rPr>
            </w:pPr>
          </w:p>
          <w:p w14:paraId="253CA03B" w14:textId="21DBB853" w:rsidR="00915FF5" w:rsidRPr="00915FF5" w:rsidRDefault="00915FF5">
            <w:pPr>
              <w:pStyle w:val="Default"/>
              <w:rPr>
                <w:rFonts w:ascii="Verdana" w:hAnsi="Verdana"/>
                <w:color w:val="000000" w:themeColor="text1"/>
                <w:sz w:val="22"/>
                <w:szCs w:val="22"/>
              </w:rPr>
            </w:pPr>
          </w:p>
          <w:p w14:paraId="053B1E2D" w14:textId="4801458A" w:rsidR="00915FF5" w:rsidRPr="00915FF5" w:rsidRDefault="00915FF5">
            <w:pPr>
              <w:pStyle w:val="Default"/>
              <w:rPr>
                <w:rFonts w:ascii="Verdana" w:hAnsi="Verdana"/>
                <w:color w:val="000000" w:themeColor="text1"/>
                <w:sz w:val="22"/>
                <w:szCs w:val="22"/>
              </w:rPr>
            </w:pPr>
          </w:p>
          <w:p w14:paraId="73D5AAE0" w14:textId="67095B38" w:rsidR="00915FF5" w:rsidRPr="00915FF5" w:rsidRDefault="00915FF5">
            <w:pPr>
              <w:pStyle w:val="Default"/>
              <w:rPr>
                <w:rFonts w:ascii="Verdana" w:hAnsi="Verdana"/>
                <w:color w:val="000000" w:themeColor="text1"/>
                <w:sz w:val="22"/>
                <w:szCs w:val="22"/>
              </w:rPr>
            </w:pPr>
          </w:p>
          <w:p w14:paraId="6CFD5952" w14:textId="4E5880CB" w:rsidR="00915FF5" w:rsidRPr="00915FF5" w:rsidRDefault="00915FF5">
            <w:pPr>
              <w:pStyle w:val="Default"/>
              <w:rPr>
                <w:rFonts w:ascii="Verdana" w:hAnsi="Verdana"/>
                <w:color w:val="000000" w:themeColor="text1"/>
                <w:sz w:val="22"/>
                <w:szCs w:val="22"/>
              </w:rPr>
            </w:pPr>
          </w:p>
          <w:p w14:paraId="3451DC11" w14:textId="4374365E" w:rsidR="00915FF5" w:rsidRPr="00915FF5" w:rsidRDefault="00915FF5">
            <w:pPr>
              <w:pStyle w:val="Default"/>
              <w:rPr>
                <w:rFonts w:ascii="Verdana" w:hAnsi="Verdana"/>
                <w:color w:val="000000" w:themeColor="text1"/>
                <w:sz w:val="22"/>
                <w:szCs w:val="22"/>
              </w:rPr>
            </w:pPr>
          </w:p>
          <w:p w14:paraId="5C5684D8" w14:textId="7E33445B" w:rsidR="00915FF5" w:rsidRPr="00915FF5" w:rsidRDefault="00915FF5">
            <w:pPr>
              <w:pStyle w:val="Default"/>
              <w:rPr>
                <w:rFonts w:ascii="Verdana" w:hAnsi="Verdana"/>
                <w:color w:val="000000" w:themeColor="text1"/>
                <w:sz w:val="22"/>
                <w:szCs w:val="22"/>
              </w:rPr>
            </w:pPr>
          </w:p>
          <w:p w14:paraId="0FD25ADC" w14:textId="13F470E2" w:rsidR="00915FF5" w:rsidRPr="00915FF5" w:rsidRDefault="00915FF5">
            <w:pPr>
              <w:pStyle w:val="Default"/>
              <w:rPr>
                <w:rFonts w:ascii="Verdana" w:hAnsi="Verdana"/>
                <w:color w:val="000000" w:themeColor="text1"/>
                <w:sz w:val="22"/>
                <w:szCs w:val="22"/>
              </w:rPr>
            </w:pPr>
          </w:p>
          <w:p w14:paraId="239B421B" w14:textId="1643BB89" w:rsidR="00915FF5" w:rsidRPr="00915FF5" w:rsidRDefault="00915FF5">
            <w:pPr>
              <w:pStyle w:val="Default"/>
              <w:rPr>
                <w:rFonts w:ascii="Verdana" w:hAnsi="Verdana"/>
                <w:color w:val="000000" w:themeColor="text1"/>
                <w:sz w:val="22"/>
                <w:szCs w:val="22"/>
              </w:rPr>
            </w:pPr>
          </w:p>
          <w:p w14:paraId="3F7E3350" w14:textId="678354E8" w:rsidR="00915FF5" w:rsidRPr="00915FF5" w:rsidRDefault="00915FF5">
            <w:pPr>
              <w:pStyle w:val="Default"/>
              <w:rPr>
                <w:rFonts w:ascii="Verdana" w:hAnsi="Verdana"/>
                <w:color w:val="000000" w:themeColor="text1"/>
                <w:sz w:val="22"/>
                <w:szCs w:val="22"/>
              </w:rPr>
            </w:pPr>
          </w:p>
          <w:p w14:paraId="345D481C" w14:textId="79A42F5D" w:rsidR="00915FF5" w:rsidRPr="00915FF5" w:rsidRDefault="00915FF5">
            <w:pPr>
              <w:pStyle w:val="Default"/>
              <w:rPr>
                <w:rFonts w:ascii="Verdana" w:hAnsi="Verdana"/>
                <w:color w:val="000000" w:themeColor="text1"/>
                <w:sz w:val="22"/>
                <w:szCs w:val="22"/>
              </w:rPr>
            </w:pPr>
          </w:p>
          <w:p w14:paraId="2AB9F0C8" w14:textId="3A56F502" w:rsidR="00915FF5" w:rsidRPr="00915FF5" w:rsidRDefault="00915FF5">
            <w:pPr>
              <w:pStyle w:val="Default"/>
              <w:rPr>
                <w:rFonts w:ascii="Verdana" w:hAnsi="Verdana"/>
                <w:color w:val="000000" w:themeColor="text1"/>
                <w:sz w:val="22"/>
                <w:szCs w:val="22"/>
              </w:rPr>
            </w:pPr>
          </w:p>
          <w:p w14:paraId="35022B17" w14:textId="2F3BD145" w:rsidR="00915FF5" w:rsidRPr="00915FF5" w:rsidRDefault="00915FF5">
            <w:pPr>
              <w:pStyle w:val="Default"/>
              <w:rPr>
                <w:rFonts w:ascii="Verdana" w:hAnsi="Verdana"/>
                <w:color w:val="000000" w:themeColor="text1"/>
                <w:sz w:val="22"/>
                <w:szCs w:val="22"/>
              </w:rPr>
            </w:pPr>
          </w:p>
          <w:p w14:paraId="24D81B96" w14:textId="11A702F7" w:rsidR="00915FF5" w:rsidRPr="00915FF5" w:rsidRDefault="00915FF5">
            <w:pPr>
              <w:pStyle w:val="Default"/>
              <w:rPr>
                <w:rFonts w:ascii="Verdana" w:hAnsi="Verdana"/>
                <w:color w:val="000000" w:themeColor="text1"/>
                <w:sz w:val="22"/>
                <w:szCs w:val="22"/>
              </w:rPr>
            </w:pPr>
          </w:p>
          <w:p w14:paraId="4F297D6B" w14:textId="05BD5AD9" w:rsidR="00915FF5" w:rsidRPr="00915FF5" w:rsidRDefault="00915FF5">
            <w:pPr>
              <w:pStyle w:val="Default"/>
              <w:rPr>
                <w:rFonts w:ascii="Verdana" w:hAnsi="Verdana"/>
                <w:color w:val="000000" w:themeColor="text1"/>
                <w:sz w:val="22"/>
                <w:szCs w:val="22"/>
              </w:rPr>
            </w:pPr>
          </w:p>
          <w:p w14:paraId="4C52FCAA" w14:textId="26B3EAB0" w:rsidR="00915FF5" w:rsidRPr="00915FF5" w:rsidRDefault="00915FF5">
            <w:pPr>
              <w:pStyle w:val="Default"/>
              <w:rPr>
                <w:rFonts w:ascii="Verdana" w:hAnsi="Verdana"/>
                <w:color w:val="000000" w:themeColor="text1"/>
                <w:sz w:val="22"/>
                <w:szCs w:val="22"/>
              </w:rPr>
            </w:pPr>
          </w:p>
          <w:p w14:paraId="5F3F2F1D" w14:textId="15FF48D3" w:rsidR="00915FF5" w:rsidRPr="00915FF5" w:rsidRDefault="00915FF5">
            <w:pPr>
              <w:pStyle w:val="Default"/>
              <w:rPr>
                <w:rFonts w:ascii="Verdana" w:hAnsi="Verdana"/>
                <w:color w:val="000000" w:themeColor="text1"/>
                <w:sz w:val="22"/>
                <w:szCs w:val="22"/>
              </w:rPr>
            </w:pPr>
          </w:p>
          <w:p w14:paraId="7D997F98" w14:textId="04C0EC39" w:rsidR="00915FF5" w:rsidRPr="00915FF5" w:rsidRDefault="00915FF5">
            <w:pPr>
              <w:pStyle w:val="Default"/>
              <w:rPr>
                <w:rFonts w:ascii="Verdana" w:hAnsi="Verdana"/>
                <w:color w:val="000000" w:themeColor="text1"/>
                <w:sz w:val="22"/>
                <w:szCs w:val="22"/>
              </w:rPr>
            </w:pPr>
          </w:p>
          <w:p w14:paraId="7832FFE0" w14:textId="578F24EB" w:rsidR="00915FF5" w:rsidRPr="00915FF5" w:rsidRDefault="00915FF5">
            <w:pPr>
              <w:pStyle w:val="Default"/>
              <w:rPr>
                <w:rFonts w:ascii="Verdana" w:hAnsi="Verdana"/>
                <w:color w:val="000000" w:themeColor="text1"/>
                <w:sz w:val="22"/>
                <w:szCs w:val="22"/>
              </w:rPr>
            </w:pPr>
          </w:p>
          <w:p w14:paraId="29881E9E" w14:textId="660B65AB" w:rsidR="00915FF5" w:rsidRPr="00915FF5" w:rsidRDefault="00915FF5">
            <w:pPr>
              <w:pStyle w:val="Default"/>
              <w:rPr>
                <w:rFonts w:ascii="Verdana" w:hAnsi="Verdana"/>
                <w:color w:val="000000" w:themeColor="text1"/>
                <w:sz w:val="22"/>
                <w:szCs w:val="22"/>
              </w:rPr>
            </w:pPr>
          </w:p>
          <w:p w14:paraId="5E483BE4" w14:textId="142E93D0" w:rsidR="00915FF5" w:rsidRPr="00915FF5" w:rsidRDefault="00915FF5">
            <w:pPr>
              <w:pStyle w:val="Default"/>
              <w:rPr>
                <w:rFonts w:ascii="Verdana" w:hAnsi="Verdana"/>
                <w:color w:val="000000" w:themeColor="text1"/>
                <w:sz w:val="22"/>
                <w:szCs w:val="22"/>
              </w:rPr>
            </w:pPr>
          </w:p>
          <w:p w14:paraId="59E96150" w14:textId="6947103A" w:rsidR="00915FF5" w:rsidRPr="00915FF5" w:rsidRDefault="00915FF5">
            <w:pPr>
              <w:pStyle w:val="Default"/>
              <w:rPr>
                <w:rFonts w:ascii="Verdana" w:hAnsi="Verdana"/>
                <w:color w:val="000000" w:themeColor="text1"/>
                <w:sz w:val="22"/>
                <w:szCs w:val="22"/>
              </w:rPr>
            </w:pPr>
          </w:p>
          <w:p w14:paraId="66467CED" w14:textId="3933739A" w:rsidR="00915FF5" w:rsidRPr="00915FF5" w:rsidRDefault="00915FF5">
            <w:pPr>
              <w:pStyle w:val="Default"/>
              <w:rPr>
                <w:rFonts w:ascii="Verdana" w:hAnsi="Verdana"/>
                <w:color w:val="000000" w:themeColor="text1"/>
                <w:sz w:val="22"/>
                <w:szCs w:val="22"/>
              </w:rPr>
            </w:pPr>
          </w:p>
          <w:p w14:paraId="05E6BD2E" w14:textId="7FF44634" w:rsidR="00915FF5" w:rsidRPr="00915FF5" w:rsidRDefault="00915FF5">
            <w:pPr>
              <w:pStyle w:val="Default"/>
              <w:rPr>
                <w:rFonts w:ascii="Verdana" w:hAnsi="Verdana"/>
                <w:color w:val="000000" w:themeColor="text1"/>
                <w:sz w:val="22"/>
                <w:szCs w:val="22"/>
              </w:rPr>
            </w:pPr>
          </w:p>
          <w:p w14:paraId="59363771" w14:textId="0FF9E250" w:rsidR="00915FF5" w:rsidRPr="00915FF5" w:rsidRDefault="00915FF5">
            <w:pPr>
              <w:pStyle w:val="Default"/>
              <w:rPr>
                <w:rFonts w:ascii="Verdana" w:hAnsi="Verdana"/>
                <w:color w:val="000000" w:themeColor="text1"/>
                <w:sz w:val="22"/>
                <w:szCs w:val="22"/>
              </w:rPr>
            </w:pPr>
          </w:p>
          <w:p w14:paraId="006BDEFF" w14:textId="45569E80" w:rsidR="00915FF5" w:rsidRPr="00915FF5" w:rsidRDefault="00915FF5">
            <w:pPr>
              <w:pStyle w:val="Default"/>
              <w:rPr>
                <w:rFonts w:ascii="Verdana" w:hAnsi="Verdana"/>
                <w:color w:val="000000" w:themeColor="text1"/>
                <w:sz w:val="22"/>
                <w:szCs w:val="22"/>
              </w:rPr>
            </w:pPr>
          </w:p>
          <w:p w14:paraId="270B6161" w14:textId="7AA3931D" w:rsidR="00915FF5" w:rsidRPr="00915FF5" w:rsidRDefault="00915FF5">
            <w:pPr>
              <w:pStyle w:val="Default"/>
              <w:rPr>
                <w:rFonts w:ascii="Verdana" w:hAnsi="Verdana"/>
                <w:color w:val="000000" w:themeColor="text1"/>
                <w:sz w:val="22"/>
                <w:szCs w:val="22"/>
              </w:rPr>
            </w:pPr>
          </w:p>
          <w:p w14:paraId="704FA74F" w14:textId="3AD27191" w:rsidR="00915FF5" w:rsidRPr="00915FF5" w:rsidRDefault="00915FF5">
            <w:pPr>
              <w:pStyle w:val="Default"/>
              <w:rPr>
                <w:rFonts w:ascii="Verdana" w:hAnsi="Verdana"/>
                <w:color w:val="000000" w:themeColor="text1"/>
                <w:sz w:val="22"/>
                <w:szCs w:val="22"/>
              </w:rPr>
            </w:pPr>
          </w:p>
          <w:p w14:paraId="365BA8DC" w14:textId="7569C9F3" w:rsidR="00915FF5" w:rsidRPr="00915FF5" w:rsidRDefault="00915FF5">
            <w:pPr>
              <w:pStyle w:val="Default"/>
              <w:rPr>
                <w:rFonts w:ascii="Verdana" w:hAnsi="Verdana"/>
                <w:color w:val="000000" w:themeColor="text1"/>
                <w:sz w:val="22"/>
                <w:szCs w:val="22"/>
              </w:rPr>
            </w:pPr>
          </w:p>
          <w:p w14:paraId="76755ACC" w14:textId="0F293721" w:rsidR="00915FF5" w:rsidRPr="00915FF5" w:rsidRDefault="00915FF5">
            <w:pPr>
              <w:pStyle w:val="Default"/>
              <w:rPr>
                <w:rFonts w:ascii="Verdana" w:hAnsi="Verdana"/>
                <w:color w:val="000000" w:themeColor="text1"/>
                <w:sz w:val="22"/>
                <w:szCs w:val="22"/>
              </w:rPr>
            </w:pPr>
          </w:p>
          <w:p w14:paraId="3B349992" w14:textId="6BF452CC" w:rsidR="00915FF5" w:rsidRPr="00915FF5" w:rsidRDefault="00915FF5">
            <w:pPr>
              <w:pStyle w:val="Default"/>
              <w:rPr>
                <w:rFonts w:ascii="Verdana" w:hAnsi="Verdana"/>
                <w:color w:val="000000" w:themeColor="text1"/>
                <w:sz w:val="22"/>
                <w:szCs w:val="22"/>
              </w:rPr>
            </w:pPr>
          </w:p>
          <w:p w14:paraId="4AEAC4C5" w14:textId="77777777" w:rsidR="00915FF5" w:rsidRPr="00915FF5" w:rsidRDefault="00915FF5">
            <w:pPr>
              <w:pStyle w:val="Default"/>
              <w:rPr>
                <w:rFonts w:ascii="Verdana" w:hAnsi="Verdana"/>
                <w:color w:val="000000" w:themeColor="text1"/>
                <w:sz w:val="22"/>
                <w:szCs w:val="22"/>
              </w:rPr>
            </w:pPr>
          </w:p>
          <w:p w14:paraId="3B6836F5" w14:textId="4CE96C55" w:rsidR="00822354" w:rsidRPr="00915FF5" w:rsidRDefault="00CD1C09" w:rsidP="00CD1C09">
            <w:pPr>
              <w:pStyle w:val="Default"/>
              <w:jc w:val="center"/>
              <w:rPr>
                <w:rFonts w:ascii="Verdana" w:hAnsi="Verdana"/>
                <w:color w:val="000000" w:themeColor="text1"/>
                <w:sz w:val="22"/>
                <w:szCs w:val="22"/>
              </w:rPr>
            </w:pPr>
            <w:r w:rsidRPr="00CD1C09">
              <w:rPr>
                <w:rFonts w:ascii="Verdana" w:hAnsi="Verdana"/>
                <w:b/>
                <w:bCs/>
                <w:color w:val="FF0000"/>
                <w:sz w:val="16"/>
                <w:szCs w:val="16"/>
              </w:rPr>
              <w:t>CONFIDENTIAL ONCE COMPLETED</w:t>
            </w:r>
          </w:p>
        </w:tc>
      </w:tr>
    </w:tbl>
    <w:p w14:paraId="08752195" w14:textId="583BC1A9" w:rsidR="00A15D8A" w:rsidRDefault="00714C62" w:rsidP="00915FF5">
      <w:pPr>
        <w:autoSpaceDE w:val="0"/>
        <w:autoSpaceDN w:val="0"/>
        <w:adjustRightInd w:val="0"/>
        <w:spacing w:after="0" w:line="240" w:lineRule="auto"/>
        <w:ind w:right="-1039"/>
        <w:rPr>
          <w:rFonts w:ascii="Graphik-Regular" w:hAnsi="Graphik-Regular" w:cs="Graphik-Regular"/>
          <w:color w:val="000000"/>
          <w:sz w:val="19"/>
          <w:szCs w:val="19"/>
        </w:rPr>
      </w:pPr>
      <w:r w:rsidRPr="00915FF5">
        <w:rPr>
          <w:rFonts w:ascii="Graphik-Regular" w:hAnsi="Graphik-Regular" w:cs="Graphik-Regular"/>
          <w:b/>
          <w:bCs/>
          <w:color w:val="000000"/>
          <w:sz w:val="19"/>
          <w:szCs w:val="19"/>
        </w:rPr>
        <w:t>Note:</w:t>
      </w:r>
      <w:r>
        <w:rPr>
          <w:rFonts w:ascii="Graphik-Regular" w:hAnsi="Graphik-Regular" w:cs="Graphik-Regular"/>
          <w:color w:val="000000"/>
          <w:sz w:val="19"/>
          <w:szCs w:val="19"/>
        </w:rPr>
        <w:t xml:space="preserve"> </w:t>
      </w:r>
      <w:r w:rsidR="00EE71D3">
        <w:rPr>
          <w:rFonts w:ascii="Graphik-Regular" w:hAnsi="Graphik-Regular" w:cs="Graphik-Regular"/>
          <w:color w:val="000000"/>
          <w:sz w:val="19"/>
          <w:szCs w:val="19"/>
        </w:rPr>
        <w:t>This record will be held securely in accordance with</w:t>
      </w:r>
      <w:r>
        <w:rPr>
          <w:rFonts w:ascii="Graphik-Regular" w:hAnsi="Graphik-Regular" w:cs="Graphik-Regular"/>
          <w:color w:val="000000"/>
          <w:sz w:val="19"/>
          <w:szCs w:val="19"/>
        </w:rPr>
        <w:t xml:space="preserve"> the school’s</w:t>
      </w:r>
      <w:r w:rsidR="00EE71D3">
        <w:rPr>
          <w:rFonts w:ascii="Graphik-Regular" w:hAnsi="Graphik-Regular" w:cs="Graphik-Regular"/>
          <w:color w:val="000000"/>
          <w:sz w:val="19"/>
          <w:szCs w:val="19"/>
        </w:rPr>
        <w:t xml:space="preserve"> </w:t>
      </w:r>
      <w:r>
        <w:rPr>
          <w:rFonts w:ascii="Graphik-Regular" w:hAnsi="Graphik-Regular" w:cs="Graphik-Regular"/>
          <w:color w:val="000000"/>
          <w:sz w:val="19"/>
          <w:szCs w:val="19"/>
        </w:rPr>
        <w:t>L</w:t>
      </w:r>
      <w:r w:rsidR="00EE71D3">
        <w:rPr>
          <w:rFonts w:ascii="Graphik-Regular" w:hAnsi="Graphik-Regular" w:cs="Graphik-Regular"/>
          <w:color w:val="000000"/>
          <w:sz w:val="19"/>
          <w:szCs w:val="19"/>
        </w:rPr>
        <w:t>ow-</w:t>
      </w:r>
      <w:r>
        <w:rPr>
          <w:rFonts w:ascii="Graphik-Regular" w:hAnsi="Graphik-Regular" w:cs="Graphik-Regular"/>
          <w:color w:val="000000"/>
          <w:sz w:val="19"/>
          <w:szCs w:val="19"/>
        </w:rPr>
        <w:t>L</w:t>
      </w:r>
      <w:r w:rsidR="00EE71D3">
        <w:rPr>
          <w:rFonts w:ascii="Graphik-Regular" w:hAnsi="Graphik-Regular" w:cs="Graphik-Regular"/>
          <w:color w:val="000000"/>
          <w:sz w:val="19"/>
          <w:szCs w:val="19"/>
        </w:rPr>
        <w:t xml:space="preserve">evel </w:t>
      </w:r>
      <w:r>
        <w:rPr>
          <w:rFonts w:ascii="Graphik-Regular" w:hAnsi="Graphik-Regular" w:cs="Graphik-Regular"/>
          <w:color w:val="000000"/>
          <w:sz w:val="19"/>
          <w:szCs w:val="19"/>
        </w:rPr>
        <w:t>C</w:t>
      </w:r>
      <w:r w:rsidR="00EE71D3">
        <w:rPr>
          <w:rFonts w:ascii="Graphik-Regular" w:hAnsi="Graphik-Regular" w:cs="Graphik-Regular"/>
          <w:color w:val="000000"/>
          <w:sz w:val="19"/>
          <w:szCs w:val="19"/>
        </w:rPr>
        <w:t xml:space="preserve">oncerns </w:t>
      </w:r>
      <w:r>
        <w:rPr>
          <w:rFonts w:ascii="Graphik-Regular" w:hAnsi="Graphik-Regular" w:cs="Graphik-Regular"/>
          <w:color w:val="000000"/>
          <w:sz w:val="19"/>
          <w:szCs w:val="19"/>
        </w:rPr>
        <w:t>P</w:t>
      </w:r>
      <w:r w:rsidR="00EE71D3">
        <w:rPr>
          <w:rFonts w:ascii="Graphik-Regular" w:hAnsi="Graphik-Regular" w:cs="Graphik-Regular"/>
          <w:color w:val="000000"/>
          <w:sz w:val="19"/>
          <w:szCs w:val="19"/>
        </w:rPr>
        <w:t>olicy.</w:t>
      </w:r>
      <w:r>
        <w:rPr>
          <w:rFonts w:ascii="Graphik-Regular" w:hAnsi="Graphik-Regular" w:cs="Graphik-Regular"/>
          <w:color w:val="000000"/>
          <w:sz w:val="19"/>
          <w:szCs w:val="19"/>
        </w:rPr>
        <w:t xml:space="preserve"> L</w:t>
      </w:r>
      <w:r w:rsidR="00EE71D3">
        <w:rPr>
          <w:rFonts w:ascii="Graphik-Regular" w:hAnsi="Graphik-Regular" w:cs="Graphik-Regular"/>
          <w:color w:val="000000"/>
          <w:sz w:val="19"/>
          <w:szCs w:val="19"/>
        </w:rPr>
        <w:t>ow-level</w:t>
      </w:r>
      <w:r w:rsidR="00915FF5">
        <w:rPr>
          <w:rFonts w:ascii="Graphik-Regular" w:hAnsi="Graphik-Regular" w:cs="Graphik-Regular"/>
          <w:color w:val="000000"/>
          <w:sz w:val="19"/>
          <w:szCs w:val="19"/>
        </w:rPr>
        <w:t xml:space="preserve"> </w:t>
      </w:r>
      <w:r w:rsidR="00EE71D3">
        <w:rPr>
          <w:rFonts w:ascii="Graphik-Regular" w:hAnsi="Graphik-Regular" w:cs="Graphik-Regular"/>
          <w:color w:val="000000"/>
          <w:sz w:val="19"/>
          <w:szCs w:val="19"/>
        </w:rPr>
        <w:t>concerns will be treated in confidence as far as possible, but</w:t>
      </w:r>
      <w:r>
        <w:rPr>
          <w:rFonts w:ascii="Graphik-Regular" w:hAnsi="Graphik-Regular" w:cs="Graphik-Regular"/>
          <w:color w:val="000000"/>
          <w:sz w:val="19"/>
          <w:szCs w:val="19"/>
        </w:rPr>
        <w:t xml:space="preserve"> the school </w:t>
      </w:r>
      <w:r w:rsidR="00EE71D3">
        <w:rPr>
          <w:rFonts w:ascii="Graphik-Regular" w:hAnsi="Graphik-Regular" w:cs="Graphik-Regular"/>
          <w:color w:val="000000"/>
          <w:sz w:val="19"/>
          <w:szCs w:val="19"/>
        </w:rPr>
        <w:t>may in certain circumstances be subject to legal reporting requirements or other legal obligations to</w:t>
      </w:r>
      <w:r>
        <w:rPr>
          <w:rFonts w:ascii="Graphik-Regular" w:hAnsi="Graphik-Regular" w:cs="Graphik-Regular"/>
          <w:color w:val="000000"/>
          <w:sz w:val="19"/>
          <w:szCs w:val="19"/>
        </w:rPr>
        <w:t xml:space="preserve"> </w:t>
      </w:r>
      <w:r w:rsidR="00EE71D3">
        <w:rPr>
          <w:rFonts w:ascii="Graphik-Regular" w:hAnsi="Graphik-Regular" w:cs="Graphik-Regular"/>
          <w:color w:val="000000"/>
          <w:sz w:val="19"/>
          <w:szCs w:val="19"/>
        </w:rPr>
        <w:t>share information with appropriate persons, including legal claims and formal investigations.</w:t>
      </w:r>
    </w:p>
    <w:p w14:paraId="28FDEF4A" w14:textId="320C936F" w:rsidR="00915FF5" w:rsidRDefault="00915FF5" w:rsidP="0056268B">
      <w:pPr>
        <w:autoSpaceDE w:val="0"/>
        <w:autoSpaceDN w:val="0"/>
        <w:adjustRightInd w:val="0"/>
        <w:spacing w:after="0" w:line="240" w:lineRule="auto"/>
        <w:rPr>
          <w:rFonts w:ascii="Verdana" w:hAnsi="Verdana"/>
          <w:b/>
          <w:bCs/>
        </w:rPr>
      </w:pPr>
      <w:r>
        <w:rPr>
          <w:rFonts w:ascii="Graphik-Regular" w:hAnsi="Graphik-Regular" w:cs="Graphik-Regular"/>
          <w:color w:val="000000"/>
          <w:sz w:val="19"/>
          <w:szCs w:val="19"/>
        </w:rPr>
        <w:t>END OF LOW-LEVEL CONCERN FORM CREATED BY KMG SHRS 19/08/2022</w:t>
      </w:r>
      <w:r w:rsidR="005F3563">
        <w:rPr>
          <w:rFonts w:ascii="Graphik-Regular" w:hAnsi="Graphik-Regular" w:cs="Graphik-Regular"/>
          <w:color w:val="000000"/>
          <w:sz w:val="19"/>
          <w:szCs w:val="19"/>
        </w:rPr>
        <w:t xml:space="preserve"> AND FINALISED 02/12/2022</w:t>
      </w:r>
    </w:p>
    <w:sectPr w:rsidR="00915FF5">
      <w:headerReference w:type="even" r:id="rId17"/>
      <w:headerReference w:type="default" r:id="rId18"/>
      <w:footerReference w:type="default" r:id="rId19"/>
      <w:head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6FEEF" w14:textId="77777777" w:rsidR="003A1C32" w:rsidRDefault="003A1C32" w:rsidP="003A1C32">
      <w:pPr>
        <w:spacing w:after="0" w:line="240" w:lineRule="auto"/>
      </w:pPr>
      <w:r>
        <w:separator/>
      </w:r>
    </w:p>
  </w:endnote>
  <w:endnote w:type="continuationSeparator" w:id="0">
    <w:p w14:paraId="047F67AA" w14:textId="77777777" w:rsidR="003A1C32" w:rsidRDefault="003A1C32" w:rsidP="003A1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raphik-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500971"/>
      <w:docPartObj>
        <w:docPartGallery w:val="Page Numbers (Bottom of Page)"/>
        <w:docPartUnique/>
      </w:docPartObj>
    </w:sdtPr>
    <w:sdtEndPr>
      <w:rPr>
        <w:noProof/>
      </w:rPr>
    </w:sdtEndPr>
    <w:sdtContent>
      <w:p w14:paraId="3BB526E4" w14:textId="6D300665" w:rsidR="002302EB" w:rsidRDefault="002302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2B67C0" w14:textId="77777777" w:rsidR="002302EB" w:rsidRDefault="002302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D28E6" w14:textId="77777777" w:rsidR="003A1C32" w:rsidRDefault="003A1C32" w:rsidP="003A1C32">
      <w:pPr>
        <w:spacing w:after="0" w:line="240" w:lineRule="auto"/>
      </w:pPr>
      <w:r>
        <w:separator/>
      </w:r>
    </w:p>
  </w:footnote>
  <w:footnote w:type="continuationSeparator" w:id="0">
    <w:p w14:paraId="1DC1D40D" w14:textId="77777777" w:rsidR="003A1C32" w:rsidRDefault="003A1C32" w:rsidP="003A1C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9194A" w14:textId="3D854202" w:rsidR="00CB1065" w:rsidRDefault="00CB10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602AE" w14:textId="3C42280F" w:rsidR="00CB1065" w:rsidRDefault="00916A28" w:rsidP="00916A28">
    <w:pPr>
      <w:pStyle w:val="Header"/>
      <w:jc w:val="center"/>
    </w:pPr>
    <w:r w:rsidRPr="00916A28">
      <w:rPr>
        <w:rFonts w:ascii="Verdana" w:hAnsi="Verdana"/>
        <w:sz w:val="16"/>
        <w:szCs w:val="16"/>
      </w:rPr>
      <w:t xml:space="preserve">Low-Level Concerns – Model Policy </w:t>
    </w:r>
    <w:proofErr w:type="gramStart"/>
    <w:r w:rsidRPr="00916A28">
      <w:rPr>
        <w:rFonts w:ascii="Verdana" w:hAnsi="Verdana"/>
        <w:sz w:val="16"/>
        <w:szCs w:val="16"/>
      </w:rPr>
      <w:t>For</w:t>
    </w:r>
    <w:proofErr w:type="gramEnd"/>
    <w:r w:rsidRPr="00916A28">
      <w:rPr>
        <w:rFonts w:ascii="Verdana" w:hAnsi="Verdana"/>
        <w:sz w:val="16"/>
        <w:szCs w:val="16"/>
      </w:rPr>
      <w:t xml:space="preserve"> Schools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8B56A" w14:textId="23318342" w:rsidR="00CB1065" w:rsidRDefault="00CB10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6734D8E"/>
    <w:multiLevelType w:val="hybridMultilevel"/>
    <w:tmpl w:val="3D1A3CB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755274B"/>
    <w:multiLevelType w:val="hybridMultilevel"/>
    <w:tmpl w:val="94E751A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40362E9"/>
    <w:multiLevelType w:val="hybridMultilevel"/>
    <w:tmpl w:val="8AF66C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52817"/>
    <w:multiLevelType w:val="hybridMultilevel"/>
    <w:tmpl w:val="43B84496"/>
    <w:lvl w:ilvl="0" w:tplc="08090005">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BEE30A8"/>
    <w:multiLevelType w:val="hybridMultilevel"/>
    <w:tmpl w:val="B99E5E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4E0C4F"/>
    <w:multiLevelType w:val="hybridMultilevel"/>
    <w:tmpl w:val="D92E79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462732"/>
    <w:multiLevelType w:val="hybridMultilevel"/>
    <w:tmpl w:val="B96E27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FC3736"/>
    <w:multiLevelType w:val="hybridMultilevel"/>
    <w:tmpl w:val="C130BE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082D31"/>
    <w:multiLevelType w:val="hybridMultilevel"/>
    <w:tmpl w:val="F378CB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426B82"/>
    <w:multiLevelType w:val="hybridMultilevel"/>
    <w:tmpl w:val="3EC461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DF6BB4"/>
    <w:multiLevelType w:val="hybridMultilevel"/>
    <w:tmpl w:val="46966D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EC0C75"/>
    <w:multiLevelType w:val="hybridMultilevel"/>
    <w:tmpl w:val="83B23B4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B8310B8"/>
    <w:multiLevelType w:val="hybridMultilevel"/>
    <w:tmpl w:val="0983A3D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7C022B5B"/>
    <w:multiLevelType w:val="hybridMultilevel"/>
    <w:tmpl w:val="16948D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0"/>
  </w:num>
  <w:num w:numId="4">
    <w:abstractNumId w:val="1"/>
  </w:num>
  <w:num w:numId="5">
    <w:abstractNumId w:val="10"/>
  </w:num>
  <w:num w:numId="6">
    <w:abstractNumId w:val="9"/>
  </w:num>
  <w:num w:numId="7">
    <w:abstractNumId w:val="4"/>
  </w:num>
  <w:num w:numId="8">
    <w:abstractNumId w:val="3"/>
  </w:num>
  <w:num w:numId="9">
    <w:abstractNumId w:val="8"/>
  </w:num>
  <w:num w:numId="10">
    <w:abstractNumId w:val="2"/>
  </w:num>
  <w:num w:numId="11">
    <w:abstractNumId w:val="5"/>
  </w:num>
  <w:num w:numId="12">
    <w:abstractNumId w:val="6"/>
  </w:num>
  <w:num w:numId="13">
    <w:abstractNumId w:val="7"/>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D8A"/>
    <w:rsid w:val="00090B5D"/>
    <w:rsid w:val="00092CE3"/>
    <w:rsid w:val="000C38A8"/>
    <w:rsid w:val="001122A7"/>
    <w:rsid w:val="001854F5"/>
    <w:rsid w:val="00186A98"/>
    <w:rsid w:val="00191F3F"/>
    <w:rsid w:val="001C4809"/>
    <w:rsid w:val="002059DB"/>
    <w:rsid w:val="002302EB"/>
    <w:rsid w:val="00255832"/>
    <w:rsid w:val="00265FE0"/>
    <w:rsid w:val="002865FA"/>
    <w:rsid w:val="003260AC"/>
    <w:rsid w:val="00346934"/>
    <w:rsid w:val="00372F8C"/>
    <w:rsid w:val="003A1C32"/>
    <w:rsid w:val="00411411"/>
    <w:rsid w:val="00411846"/>
    <w:rsid w:val="00417693"/>
    <w:rsid w:val="0044415D"/>
    <w:rsid w:val="0046227E"/>
    <w:rsid w:val="004E3C0C"/>
    <w:rsid w:val="004F74D8"/>
    <w:rsid w:val="005051A6"/>
    <w:rsid w:val="00505F79"/>
    <w:rsid w:val="00511443"/>
    <w:rsid w:val="00524365"/>
    <w:rsid w:val="0056268B"/>
    <w:rsid w:val="00582A53"/>
    <w:rsid w:val="005F3563"/>
    <w:rsid w:val="00605685"/>
    <w:rsid w:val="00654371"/>
    <w:rsid w:val="006D507F"/>
    <w:rsid w:val="006E110F"/>
    <w:rsid w:val="006E3F77"/>
    <w:rsid w:val="006E4ABB"/>
    <w:rsid w:val="00714C62"/>
    <w:rsid w:val="00720A51"/>
    <w:rsid w:val="00741A7E"/>
    <w:rsid w:val="00770E41"/>
    <w:rsid w:val="00806817"/>
    <w:rsid w:val="00817207"/>
    <w:rsid w:val="00822354"/>
    <w:rsid w:val="00824E9F"/>
    <w:rsid w:val="008572B7"/>
    <w:rsid w:val="008A006E"/>
    <w:rsid w:val="008A10E6"/>
    <w:rsid w:val="008E7F68"/>
    <w:rsid w:val="008F6CA3"/>
    <w:rsid w:val="00915FF5"/>
    <w:rsid w:val="00916A28"/>
    <w:rsid w:val="009A72CD"/>
    <w:rsid w:val="009B643C"/>
    <w:rsid w:val="009C77FF"/>
    <w:rsid w:val="00A15D8A"/>
    <w:rsid w:val="00A4149E"/>
    <w:rsid w:val="00AA476F"/>
    <w:rsid w:val="00B0207C"/>
    <w:rsid w:val="00B112F7"/>
    <w:rsid w:val="00B32628"/>
    <w:rsid w:val="00BD77D8"/>
    <w:rsid w:val="00BE2D19"/>
    <w:rsid w:val="00C36738"/>
    <w:rsid w:val="00CB1065"/>
    <w:rsid w:val="00CD1C09"/>
    <w:rsid w:val="00D54CC1"/>
    <w:rsid w:val="00DD23B0"/>
    <w:rsid w:val="00E35D86"/>
    <w:rsid w:val="00E67E19"/>
    <w:rsid w:val="00E71B2B"/>
    <w:rsid w:val="00E75F9B"/>
    <w:rsid w:val="00E77579"/>
    <w:rsid w:val="00E95116"/>
    <w:rsid w:val="00EC3202"/>
    <w:rsid w:val="00ED6B21"/>
    <w:rsid w:val="00EE71D3"/>
    <w:rsid w:val="00F129E1"/>
    <w:rsid w:val="00F133C8"/>
    <w:rsid w:val="00F35995"/>
    <w:rsid w:val="00F747F1"/>
    <w:rsid w:val="00F80787"/>
    <w:rsid w:val="00F97BCD"/>
    <w:rsid w:val="00FA21D0"/>
    <w:rsid w:val="00FE5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23D3F3"/>
  <w15:chartTrackingRefBased/>
  <w15:docId w15:val="{8CE1BF91-2040-4F68-AA9F-0064385C2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unhideWhenUsed/>
    <w:qFormat/>
    <w:rsid w:val="00A15D8A"/>
    <w:pPr>
      <w:keepNext/>
      <w:spacing w:after="120" w:line="276" w:lineRule="auto"/>
      <w:outlineLvl w:val="1"/>
    </w:pPr>
    <w:rPr>
      <w:rFonts w:ascii="Corbel" w:hAnsi="Corbel" w:cs="Calibri"/>
      <w:b/>
      <w:bCs/>
      <w:color w:val="0070C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5D8A"/>
    <w:rPr>
      <w:rFonts w:ascii="Corbel" w:hAnsi="Corbel" w:cs="Calibri"/>
      <w:b/>
      <w:bCs/>
      <w:color w:val="0070C0"/>
      <w:sz w:val="32"/>
      <w:szCs w:val="32"/>
    </w:rPr>
  </w:style>
  <w:style w:type="paragraph" w:styleId="Header">
    <w:name w:val="header"/>
    <w:basedOn w:val="Normal"/>
    <w:link w:val="HeaderChar"/>
    <w:uiPriority w:val="99"/>
    <w:unhideWhenUsed/>
    <w:rsid w:val="003A1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C32"/>
  </w:style>
  <w:style w:type="paragraph" w:styleId="Footer">
    <w:name w:val="footer"/>
    <w:basedOn w:val="Normal"/>
    <w:link w:val="FooterChar"/>
    <w:uiPriority w:val="99"/>
    <w:unhideWhenUsed/>
    <w:rsid w:val="003A1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C32"/>
  </w:style>
  <w:style w:type="character" w:styleId="Hyperlink">
    <w:name w:val="Hyperlink"/>
    <w:basedOn w:val="DefaultParagraphFont"/>
    <w:uiPriority w:val="99"/>
    <w:unhideWhenUsed/>
    <w:rsid w:val="003A1C32"/>
    <w:rPr>
      <w:color w:val="0563C1" w:themeColor="hyperlink"/>
      <w:u w:val="single"/>
    </w:rPr>
  </w:style>
  <w:style w:type="character" w:styleId="UnresolvedMention">
    <w:name w:val="Unresolved Mention"/>
    <w:basedOn w:val="DefaultParagraphFont"/>
    <w:uiPriority w:val="99"/>
    <w:semiHidden/>
    <w:unhideWhenUsed/>
    <w:rsid w:val="003A1C32"/>
    <w:rPr>
      <w:color w:val="605E5C"/>
      <w:shd w:val="clear" w:color="auto" w:fill="E1DFDD"/>
    </w:rPr>
  </w:style>
  <w:style w:type="paragraph" w:customStyle="1" w:styleId="Default">
    <w:name w:val="Default"/>
    <w:rsid w:val="000C38A8"/>
    <w:pPr>
      <w:autoSpaceDE w:val="0"/>
      <w:autoSpaceDN w:val="0"/>
      <w:adjustRightInd w:val="0"/>
      <w:spacing w:after="0" w:line="240" w:lineRule="auto"/>
    </w:pPr>
    <w:rPr>
      <w:rFonts w:ascii="Tahoma" w:hAnsi="Tahoma" w:cs="Tahoma"/>
      <w:color w:val="000000"/>
      <w:sz w:val="24"/>
      <w:szCs w:val="24"/>
    </w:rPr>
  </w:style>
  <w:style w:type="paragraph" w:styleId="ListParagraph">
    <w:name w:val="List Paragraph"/>
    <w:basedOn w:val="Normal"/>
    <w:uiPriority w:val="34"/>
    <w:qFormat/>
    <w:rsid w:val="001854F5"/>
    <w:pPr>
      <w:ind w:left="720"/>
      <w:contextualSpacing/>
    </w:pPr>
  </w:style>
  <w:style w:type="character" w:styleId="FollowedHyperlink">
    <w:name w:val="FollowedHyperlink"/>
    <w:basedOn w:val="DefaultParagraphFont"/>
    <w:uiPriority w:val="99"/>
    <w:semiHidden/>
    <w:unhideWhenUsed/>
    <w:rsid w:val="006E3F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982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gov.uk/government/publications/behaviour-in-schools--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farrer.co.uk/news-and-insights/developing-and-implementing-a-low-level-concerns-policy-a-guide-for-organisations-which-work-with-childr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A93C82789B118438692CA4EFE5FCBE5" ma:contentTypeVersion="1" ma:contentTypeDescription="Create a new document." ma:contentTypeScope="" ma:versionID="a0ff8e2776411f0c0c2e145989fcfcf1">
  <xsd:schema xmlns:xsd="http://www.w3.org/2001/XMLSchema" xmlns:xs="http://www.w3.org/2001/XMLSchema" xmlns:p="http://schemas.microsoft.com/office/2006/metadata/properties" xmlns:ns1="http://schemas.microsoft.com/sharepoint/v3" targetNamespace="http://schemas.microsoft.com/office/2006/metadata/properties" ma:root="true" ma:fieldsID="a006a9a59e7543592d2635b9544f7e16" ns1:_="">
    <xsd:import namespace="http://schemas.microsoft.com/sharepoint/v3"/>
    <xsd:element name="properties">
      <xsd:complexType>
        <xsd:sequence>
          <xsd:element name="documentManagement">
            <xsd:complexType>
              <xsd:all>
                <xsd:element ref="ns1:CSMeta2010Field" minOccurs="0"/>
                <xsd:element ref="ns1:ViewGu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SMeta2010Field" ma:index="8" nillable="true" ma:displayName="Classification Status" ma:internalName="CSMeta2010Field" ma:readOnly="false">
      <xsd:simpleType>
        <xsd:restriction base="dms:Unknown"/>
      </xsd:simpleType>
    </xsd:element>
    <xsd:element name="ViewGuid" ma:index="9" nillable="true" ma:displayName="View Guid" ma:description="Guid of the view" ma:internalName="ViewGui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ItemUpdatedEventHandlerForConceptSearch</Name>
    <Synchronization>Asynchronous</Synchronization>
    <Type>10002</Type>
    <SequenceNumber>10001</SequenceNumber>
    <Assembly>conceptSearching.Sharepoint.ContentTypes2010, Version=1.0.0.0, Culture=neutral, PublicKeyToken=858f8f13980e4745</Assembly>
    <Class>conceptSearching.Sharepoint.ContentTypes2010.CSHandleEvent</Class>
    <Data/>
    <Filter/>
  </Receiver>
  <Receiver>
    <Name>ItemUpdatingEventHandlerForConceptSearch</Name>
    <Synchronization>Synchronous</Synchronization>
    <Type>2</Type>
    <SequenceNumber>10001</SequenceNumber>
    <Assembly>conceptSearching.Sharepoint.ContentTypes2010, Version=1.0.0.0, Culture=neutral, PublicKeyToken=858f8f13980e4745</Assembly>
    <Class>conceptSearching.Sharepoint.ContentTypes2010.CSHandleEvent</Class>
    <Data/>
    <Filter/>
  </Receiver>
  <Receiver>
    <Name>ItemCheckedInEventHandlerForConceptSearch</Name>
    <Synchronization>Asynchronous</Synchronization>
    <Type>10004</Type>
    <SequenceNumber>10002</SequenceNumber>
    <Assembly>conceptSearching.Sharepoint.ContentTypes2010, Version=1.0.0.0, Culture=neutral, PublicKeyToken=858f8f13980e4745</Assembly>
    <Class>conceptSearching.Sharepoint.ContentTypes2010.CSHandleEvent</Class>
    <Data/>
    <Filter/>
  </Receiver>
  <Receiver>
    <Name>ItemUncheckedOutEventHandlerForConceptSearch</Name>
    <Synchronization>Asynchronous</Synchronization>
    <Type>10006</Type>
    <SequenceNumber>10003</SequenceNumber>
    <Assembly>conceptSearching.Sharepoint.ContentTypes2010, Version=1.0.0.0, Culture=neutral, PublicKeyToken=858f8f13980e4745</Assembly>
    <Class>conceptSearching.Sharepoint.ContentTypes2010.CSHandleEvent</Class>
    <Data/>
    <Filter/>
  </Receiver>
  <Receiver>
    <Name>ItemAddedEventHandlerForConceptSearch</Name>
    <Synchronization>Asynchronous</Synchronization>
    <Type>10001</Type>
    <SequenceNumber>10004</SequenceNumber>
    <Assembly>conceptSearching.Sharepoint.ContentTypes2010, Version=1.0.0.0, Culture=neutral, PublicKeyToken=858f8f13980e4745</Assembly>
    <Class>conceptSearching.Sharepoint.ContentTypes2010.CSHandleEvent</Class>
    <Data/>
    <Filter/>
  </Receiver>
  <Receiver>
    <Name>ItemFileMovedEventHandlerForConceptSearch</Name>
    <Synchronization>Asynchronous</Synchronization>
    <Type>10009</Type>
    <SequenceNumber>10005</SequenceNumber>
    <Assembly>conceptSearching.Sharepoint.ContentTypes2010, Version=1.0.0.0, Culture=neutral, PublicKeyToken=858f8f13980e4745</Assembly>
    <Class>conceptSearching.Sharepoint.ContentTypes2010.CSHandleEvent</Class>
    <Data/>
    <Filter/>
  </Receiver>
  <Receiver>
    <Name>ItemDeletedEventHandlerForConceptSearch</Name>
    <Synchronization>Asynchronous</Synchronization>
    <Type>10003</Type>
    <SequenceNumber>10006</SequenceNumber>
    <Assembly>conceptSearching.Sharepoint.ContentTypes2010, Version=1.0.0.0, Culture=neutral, PublicKeyToken=858f8f13980e4745</Assembly>
    <Class>conceptSearching.Sharepoint.ContentTypes2010.CSHandleEvent</Class>
    <Data/>
    <Filter/>
  </Receiver>
  <Receiver>
    <Name>ItemUpdatedEventHandlerForConceptSearch</Name>
    <Synchronization>Asynchronous</Synchronization>
    <Type>10002</Type>
    <SequenceNumber>10001</SequenceNumber>
    <Assembly>conceptSearching.Sharepoint.ContentTypes2010, Version=1.0.0.0, Culture=neutral, PublicKeyToken=858f8f13980e4745</Assembly>
    <Class>conceptSearching.Sharepoint.ContentTypes2010.CSHandleEvent</Class>
    <Data/>
    <Filter/>
  </Receiver>
  <Receiver>
    <Name>ItemUpdatingEventHandlerForConceptSearch</Name>
    <Synchronization>Synchronous</Synchronization>
    <Type>2</Type>
    <SequenceNumber>10001</SequenceNumber>
    <Assembly>conceptSearching.Sharepoint.ContentTypes2010, Version=1.0.0.0, Culture=neutral, PublicKeyToken=858f8f13980e4745</Assembly>
    <Class>conceptSearching.Sharepoint.ContentTypes2010.CSHandleEvent</Class>
    <Data/>
    <Filter/>
  </Receiver>
  <Receiver>
    <Name>ItemCheckedInEventHandlerForConceptSearch</Name>
    <Synchronization>Asynchronous</Synchronization>
    <Type>10004</Type>
    <SequenceNumber>10002</SequenceNumber>
    <Assembly>conceptSearching.Sharepoint.ContentTypes2010, Version=1.0.0.0, Culture=neutral, PublicKeyToken=858f8f13980e4745</Assembly>
    <Class>conceptSearching.Sharepoint.ContentTypes2010.CSHandleEvent</Class>
    <Data/>
    <Filter/>
  </Receiver>
  <Receiver>
    <Name>ItemUncheckedOutEventHandlerForConceptSearch</Name>
    <Synchronization>Asynchronous</Synchronization>
    <Type>10006</Type>
    <SequenceNumber>10003</SequenceNumber>
    <Assembly>conceptSearching.Sharepoint.ContentTypes2010, Version=1.0.0.0, Culture=neutral, PublicKeyToken=858f8f13980e4745</Assembly>
    <Class>conceptSearching.Sharepoint.ContentTypes2010.CSHandleEvent</Class>
    <Data/>
    <Filter/>
  </Receiver>
  <Receiver>
    <Name>ItemAddedEventHandlerForConceptSearch</Name>
    <Synchronization>Asynchronous</Synchronization>
    <Type>10001</Type>
    <SequenceNumber>10004</SequenceNumber>
    <Assembly>conceptSearching.Sharepoint.ContentTypes2010, Version=1.0.0.0, Culture=neutral, PublicKeyToken=858f8f13980e4745</Assembly>
    <Class>conceptSearching.Sharepoint.ContentTypes2010.CSHandleEvent</Class>
    <Data/>
    <Filter/>
  </Receiver>
  <Receiver>
    <Name>ItemFileMovedEventHandlerForConceptSearch</Name>
    <Synchronization>Asynchronous</Synchronization>
    <Type>10009</Type>
    <SequenceNumber>10005</SequenceNumber>
    <Assembly>conceptSearching.Sharepoint.ContentTypes2010, Version=1.0.0.0, Culture=neutral, PublicKeyToken=858f8f13980e4745</Assembly>
    <Class>conceptSearching.Sharepoint.ContentTypes2010.CSHandleEvent</Class>
    <Data/>
    <Filter/>
  </Receiver>
  <Receiver>
    <Name>ItemDeletedEventHandlerForConceptSearch</Name>
    <Synchronization>Asynchronous</Synchronization>
    <Type>10003</Type>
    <SequenceNumber>10006</SequenceNumber>
    <Assembly>conceptSearching.Sharepoint.ContentTypes2010, Version=1.0.0.0, Culture=neutral, PublicKeyToken=858f8f13980e4745</Assembly>
    <Class>conceptSearching.Sharepoint.ContentTypes2010.CSHandleEvent</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CSMeta2010Field xmlns="http://schemas.microsoft.com/sharepoint/v3">417e7d37-5201-4862-b7ea-1c4b0aba2840;2022-08-19 19:10:35;PENDINGCLASSIFICATION;False</CSMeta2010Field>
    <ViewGuid xmlns="http://schemas.microsoft.com/sharepoint/v3" xsi:nil="true"/>
  </documentManagement>
</p:properties>
</file>

<file path=customXml/itemProps1.xml><?xml version="1.0" encoding="utf-8"?>
<ds:datastoreItem xmlns:ds="http://schemas.openxmlformats.org/officeDocument/2006/customXml" ds:itemID="{4EA21348-B3EB-4836-BCBA-73F334A05D25}">
  <ds:schemaRefs>
    <ds:schemaRef ds:uri="http://schemas.openxmlformats.org/officeDocument/2006/bibliography"/>
  </ds:schemaRefs>
</ds:datastoreItem>
</file>

<file path=customXml/itemProps2.xml><?xml version="1.0" encoding="utf-8"?>
<ds:datastoreItem xmlns:ds="http://schemas.openxmlformats.org/officeDocument/2006/customXml" ds:itemID="{802FF8F2-FD03-482B-9351-1FE84DFA0D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0E3163-C98B-4873-8133-8CF89E9760B8}">
  <ds:schemaRefs>
    <ds:schemaRef ds:uri="http://schemas.microsoft.com/sharepoint/events"/>
  </ds:schemaRefs>
</ds:datastoreItem>
</file>

<file path=customXml/itemProps4.xml><?xml version="1.0" encoding="utf-8"?>
<ds:datastoreItem xmlns:ds="http://schemas.openxmlformats.org/officeDocument/2006/customXml" ds:itemID="{11891128-0FED-4E02-828F-7BBAEB70516F}">
  <ds:schemaRefs>
    <ds:schemaRef ds:uri="http://schemas.microsoft.com/sharepoint/v3/contenttype/forms"/>
  </ds:schemaRefs>
</ds:datastoreItem>
</file>

<file path=customXml/itemProps5.xml><?xml version="1.0" encoding="utf-8"?>
<ds:datastoreItem xmlns:ds="http://schemas.openxmlformats.org/officeDocument/2006/customXml" ds:itemID="{278AC2E4-1636-42F9-BE7D-B2437083D357}">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1803</Words>
  <Characters>10283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Gulliver</dc:creator>
  <cp:keywords/>
  <dc:description/>
  <cp:lastModifiedBy>Laura Kelsey</cp:lastModifiedBy>
  <cp:revision>2</cp:revision>
  <dcterms:created xsi:type="dcterms:W3CDTF">2025-07-17T10:57:00Z</dcterms:created>
  <dcterms:modified xsi:type="dcterms:W3CDTF">2025-07-17T10:57:00Z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0x010100AA93C82789B118438692CA4EFE5FCBE5</vt:lpwstr>
  </property>
</Properties>
</file>