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1052F" w14:textId="77777777" w:rsidR="00D46C33" w:rsidRPr="00287CE3" w:rsidRDefault="00DE4DBF" w:rsidP="00D46C33">
      <w:pPr>
        <w:pBdr>
          <w:bottom w:val="single" w:sz="12" w:space="0" w:color="auto"/>
        </w:pBdr>
        <w:tabs>
          <w:tab w:val="left" w:pos="0"/>
        </w:tabs>
        <w:spacing w:after="0" w:line="240" w:lineRule="auto"/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4B150F" wp14:editId="4873BFAF">
            <wp:simplePos x="0" y="0"/>
            <wp:positionH relativeFrom="column">
              <wp:posOffset>4991100</wp:posOffset>
            </wp:positionH>
            <wp:positionV relativeFrom="paragraph">
              <wp:posOffset>-9525</wp:posOffset>
            </wp:positionV>
            <wp:extent cx="752475" cy="752475"/>
            <wp:effectExtent l="0" t="0" r="0" b="0"/>
            <wp:wrapTight wrapText="bothSides">
              <wp:wrapPolygon edited="0">
                <wp:start x="6015" y="0"/>
                <wp:lineTo x="0" y="3828"/>
                <wp:lineTo x="0" y="14765"/>
                <wp:lineTo x="1094" y="18046"/>
                <wp:lineTo x="5468" y="21327"/>
                <wp:lineTo x="6015" y="21327"/>
                <wp:lineTo x="15311" y="21327"/>
                <wp:lineTo x="15858" y="21327"/>
                <wp:lineTo x="20233" y="18046"/>
                <wp:lineTo x="21327" y="14765"/>
                <wp:lineTo x="21327" y="3828"/>
                <wp:lineTo x="15311" y="0"/>
                <wp:lineTo x="6015" y="0"/>
              </wp:wrapPolygon>
            </wp:wrapTight>
            <wp:docPr id="1" name="Picture 1" descr="C:\Users\head\AppData\Local\Microsoft\Windows\Temporary Internet Files\Content.Word\stmarks_crest_A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AppData\Local\Microsoft\Windows\Temporary Internet Files\Content.Word\stmarks_crest_AW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10AD13" w14:textId="77777777" w:rsidR="00D46C33" w:rsidRPr="00666995" w:rsidRDefault="00D46C33" w:rsidP="00D46C33">
      <w:pPr>
        <w:pBdr>
          <w:bottom w:val="single" w:sz="12" w:space="0" w:color="auto"/>
        </w:pBdr>
        <w:tabs>
          <w:tab w:val="left" w:pos="0"/>
        </w:tabs>
        <w:spacing w:after="0" w:line="240" w:lineRule="auto"/>
        <w:jc w:val="center"/>
        <w:rPr>
          <w:rFonts w:ascii="Comic Sans MS" w:hAnsi="Comic Sans MS"/>
          <w:b/>
          <w:color w:val="000000"/>
          <w:sz w:val="20"/>
          <w:szCs w:val="20"/>
        </w:rPr>
      </w:pPr>
      <w:r w:rsidRPr="00666995">
        <w:rPr>
          <w:rFonts w:ascii="Comic Sans MS" w:hAnsi="Comic Sans MS"/>
          <w:b/>
          <w:color w:val="000000"/>
          <w:sz w:val="20"/>
          <w:szCs w:val="20"/>
        </w:rPr>
        <w:t xml:space="preserve">Accessibility </w:t>
      </w:r>
      <w:r w:rsidR="00BA71BF">
        <w:rPr>
          <w:rFonts w:ascii="Comic Sans MS" w:hAnsi="Comic Sans MS"/>
          <w:b/>
          <w:color w:val="000000"/>
          <w:sz w:val="20"/>
          <w:szCs w:val="20"/>
        </w:rPr>
        <w:t>Policy</w:t>
      </w:r>
      <w:r w:rsidR="00DE4DBF">
        <w:rPr>
          <w:rFonts w:ascii="Comic Sans MS" w:hAnsi="Comic Sans MS"/>
          <w:b/>
          <w:color w:val="000000"/>
          <w:sz w:val="20"/>
          <w:szCs w:val="20"/>
        </w:rPr>
        <w:t xml:space="preserve"> </w:t>
      </w:r>
    </w:p>
    <w:p w14:paraId="15CC72F1" w14:textId="77777777" w:rsidR="00D46C33" w:rsidRPr="00666995" w:rsidRDefault="00D46C33" w:rsidP="00D46C33">
      <w:pPr>
        <w:pBdr>
          <w:bottom w:val="single" w:sz="12" w:space="0" w:color="auto"/>
        </w:pBdr>
        <w:tabs>
          <w:tab w:val="left" w:pos="0"/>
        </w:tabs>
        <w:spacing w:after="0" w:line="240" w:lineRule="auto"/>
        <w:jc w:val="center"/>
        <w:rPr>
          <w:rFonts w:ascii="Comic Sans MS" w:hAnsi="Comic Sans MS" w:cs="Arial"/>
          <w:b/>
          <w:sz w:val="20"/>
          <w:szCs w:val="20"/>
          <w:u w:val="single"/>
        </w:rPr>
      </w:pPr>
    </w:p>
    <w:p w14:paraId="5F625480" w14:textId="77777777" w:rsidR="00D46C33" w:rsidRPr="00666995" w:rsidRDefault="00D46C33" w:rsidP="00D46C33">
      <w:pPr>
        <w:pBdr>
          <w:bottom w:val="single" w:sz="12" w:space="0" w:color="auto"/>
        </w:pBdr>
        <w:tabs>
          <w:tab w:val="left" w:pos="0"/>
        </w:tabs>
        <w:spacing w:after="0" w:line="240" w:lineRule="auto"/>
        <w:jc w:val="center"/>
        <w:rPr>
          <w:rFonts w:ascii="Comic Sans MS" w:hAnsi="Comic Sans MS" w:cs="Arial"/>
          <w:b/>
          <w:sz w:val="20"/>
          <w:szCs w:val="20"/>
          <w:u w:val="single"/>
        </w:rPr>
      </w:pPr>
      <w:r w:rsidRPr="00666995">
        <w:rPr>
          <w:rFonts w:ascii="Comic Sans MS" w:hAnsi="Comic Sans MS" w:cs="Arial"/>
          <w:b/>
          <w:sz w:val="20"/>
          <w:szCs w:val="20"/>
          <w:u w:val="single"/>
        </w:rPr>
        <w:t>St Marks C of E Primary School</w:t>
      </w:r>
    </w:p>
    <w:p w14:paraId="5A50A13E" w14:textId="77777777" w:rsidR="00D46C33" w:rsidRPr="00666995" w:rsidRDefault="00D46C33" w:rsidP="00D46C33">
      <w:pPr>
        <w:pBdr>
          <w:bottom w:val="single" w:sz="12" w:space="0" w:color="auto"/>
        </w:pBdr>
        <w:tabs>
          <w:tab w:val="left" w:pos="0"/>
        </w:tabs>
        <w:spacing w:after="0" w:line="240" w:lineRule="auto"/>
        <w:jc w:val="center"/>
        <w:rPr>
          <w:rFonts w:ascii="Comic Sans MS" w:hAnsi="Comic Sans MS" w:cs="Arial"/>
          <w:b/>
          <w:sz w:val="20"/>
          <w:szCs w:val="20"/>
          <w:u w:val="single"/>
        </w:rPr>
      </w:pPr>
    </w:p>
    <w:p w14:paraId="6246B332" w14:textId="7902C863" w:rsidR="00D46C33" w:rsidRPr="00666995" w:rsidRDefault="00D46C33" w:rsidP="00D46C33">
      <w:pPr>
        <w:pBdr>
          <w:bottom w:val="single" w:sz="12" w:space="0" w:color="auto"/>
        </w:pBdr>
        <w:tabs>
          <w:tab w:val="left" w:pos="0"/>
        </w:tabs>
        <w:spacing w:after="0" w:line="240" w:lineRule="auto"/>
        <w:rPr>
          <w:rFonts w:ascii="Comic Sans MS" w:hAnsi="Comic Sans MS"/>
          <w:i/>
          <w:color w:val="FF0000"/>
          <w:sz w:val="20"/>
          <w:szCs w:val="20"/>
        </w:rPr>
      </w:pPr>
      <w:r w:rsidRPr="00666995">
        <w:rPr>
          <w:rFonts w:ascii="Comic Sans MS" w:hAnsi="Comic Sans MS"/>
          <w:b/>
          <w:color w:val="000000"/>
          <w:sz w:val="20"/>
          <w:szCs w:val="20"/>
        </w:rPr>
        <w:t>Effective from</w:t>
      </w:r>
      <w:r w:rsidRPr="00666995">
        <w:rPr>
          <w:rFonts w:ascii="Comic Sans MS" w:hAnsi="Comic Sans MS"/>
          <w:b/>
          <w:sz w:val="20"/>
          <w:szCs w:val="20"/>
        </w:rPr>
        <w:t xml:space="preserve">: </w:t>
      </w:r>
      <w:r w:rsidR="00586CF5">
        <w:rPr>
          <w:rFonts w:ascii="Comic Sans MS" w:hAnsi="Comic Sans MS"/>
          <w:b/>
          <w:sz w:val="20"/>
          <w:szCs w:val="20"/>
        </w:rPr>
        <w:t>October</w:t>
      </w:r>
      <w:r w:rsidR="009429A9">
        <w:rPr>
          <w:rFonts w:ascii="Comic Sans MS" w:hAnsi="Comic Sans MS"/>
          <w:b/>
          <w:sz w:val="20"/>
          <w:szCs w:val="20"/>
        </w:rPr>
        <w:t xml:space="preserve"> </w:t>
      </w:r>
      <w:r w:rsidR="00586CF5">
        <w:rPr>
          <w:rFonts w:ascii="Comic Sans MS" w:hAnsi="Comic Sans MS"/>
          <w:b/>
          <w:sz w:val="20"/>
          <w:szCs w:val="20"/>
        </w:rPr>
        <w:t>202</w:t>
      </w:r>
      <w:r w:rsidR="00E03821">
        <w:rPr>
          <w:rFonts w:ascii="Comic Sans MS" w:hAnsi="Comic Sans MS"/>
          <w:b/>
          <w:sz w:val="20"/>
          <w:szCs w:val="20"/>
        </w:rPr>
        <w:t>5</w:t>
      </w:r>
    </w:p>
    <w:p w14:paraId="4D555FAD" w14:textId="4D59E45F" w:rsidR="00D46C33" w:rsidRPr="00666995" w:rsidRDefault="00D46C33" w:rsidP="00D46C33">
      <w:pPr>
        <w:tabs>
          <w:tab w:val="left" w:pos="0"/>
        </w:tabs>
        <w:spacing w:line="480" w:lineRule="exact"/>
        <w:rPr>
          <w:rFonts w:ascii="Comic Sans MS" w:hAnsi="Comic Sans MS"/>
          <w:b/>
          <w:color w:val="000000"/>
          <w:sz w:val="20"/>
          <w:szCs w:val="20"/>
        </w:rPr>
      </w:pPr>
      <w:r w:rsidRPr="00666995">
        <w:rPr>
          <w:rFonts w:ascii="Comic Sans MS" w:hAnsi="Comic Sans MS"/>
          <w:b/>
          <w:color w:val="000000"/>
          <w:sz w:val="20"/>
          <w:szCs w:val="20"/>
        </w:rPr>
        <w:t>Signed by:</w:t>
      </w:r>
      <w:r w:rsidR="00586CF5">
        <w:rPr>
          <w:rFonts w:ascii="Comic Sans MS" w:hAnsi="Comic Sans MS"/>
          <w:b/>
          <w:color w:val="000000"/>
          <w:sz w:val="20"/>
          <w:szCs w:val="20"/>
        </w:rPr>
        <w:t xml:space="preserve"> </w:t>
      </w:r>
      <w:r w:rsidR="00E03821">
        <w:rPr>
          <w:rFonts w:ascii="Comic Sans MS" w:hAnsi="Comic Sans MS"/>
          <w:b/>
          <w:color w:val="000000"/>
          <w:sz w:val="20"/>
          <w:szCs w:val="20"/>
        </w:rPr>
        <w:t>Helen Arnold</w:t>
      </w:r>
      <w:r w:rsidRPr="00666995">
        <w:rPr>
          <w:rFonts w:ascii="Comic Sans MS" w:hAnsi="Comic Sans MS"/>
          <w:b/>
          <w:sz w:val="20"/>
          <w:szCs w:val="20"/>
        </w:rPr>
        <w:t>, Chair of Governors</w:t>
      </w:r>
    </w:p>
    <w:p w14:paraId="5F4459DF" w14:textId="30D7D0F1" w:rsidR="00D46C33" w:rsidRPr="00666995" w:rsidRDefault="00D46C33" w:rsidP="00D46C33">
      <w:pPr>
        <w:tabs>
          <w:tab w:val="left" w:pos="0"/>
        </w:tabs>
        <w:spacing w:line="480" w:lineRule="exact"/>
        <w:rPr>
          <w:rFonts w:ascii="Comic Sans MS" w:hAnsi="Comic Sans MS" w:cs="Arial"/>
          <w:b/>
          <w:sz w:val="20"/>
          <w:szCs w:val="20"/>
        </w:rPr>
      </w:pPr>
      <w:r w:rsidRPr="00666995">
        <w:rPr>
          <w:rFonts w:ascii="Comic Sans MS" w:hAnsi="Comic Sans MS"/>
          <w:b/>
          <w:color w:val="000000"/>
          <w:sz w:val="20"/>
          <w:szCs w:val="20"/>
        </w:rPr>
        <w:t xml:space="preserve">Next review date: </w:t>
      </w:r>
      <w:r w:rsidR="00586CF5">
        <w:rPr>
          <w:rFonts w:ascii="Comic Sans MS" w:hAnsi="Comic Sans MS"/>
          <w:b/>
          <w:sz w:val="20"/>
          <w:szCs w:val="20"/>
        </w:rPr>
        <w:t>October</w:t>
      </w:r>
      <w:r w:rsidR="009429A9">
        <w:rPr>
          <w:rFonts w:ascii="Comic Sans MS" w:hAnsi="Comic Sans MS"/>
          <w:b/>
          <w:sz w:val="20"/>
          <w:szCs w:val="20"/>
        </w:rPr>
        <w:t xml:space="preserve"> </w:t>
      </w:r>
      <w:r w:rsidR="00586CF5">
        <w:rPr>
          <w:rFonts w:ascii="Comic Sans MS" w:hAnsi="Comic Sans MS"/>
          <w:b/>
          <w:sz w:val="20"/>
          <w:szCs w:val="20"/>
        </w:rPr>
        <w:t>202</w:t>
      </w:r>
      <w:r w:rsidR="00E03821">
        <w:rPr>
          <w:rFonts w:ascii="Comic Sans MS" w:hAnsi="Comic Sans MS"/>
          <w:b/>
          <w:sz w:val="20"/>
          <w:szCs w:val="20"/>
        </w:rPr>
        <w:t>6</w:t>
      </w:r>
    </w:p>
    <w:p w14:paraId="5C389AAC" w14:textId="77777777" w:rsidR="004A0FF0" w:rsidRDefault="004A0FF0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Cs/>
          <w:sz w:val="20"/>
          <w:szCs w:val="20"/>
        </w:rPr>
      </w:pPr>
      <w:r>
        <w:rPr>
          <w:rFonts w:ascii="Comic Sans MS" w:hAnsi="Comic Sans MS" w:cs="Helvetica-Bold"/>
          <w:bCs/>
          <w:sz w:val="20"/>
          <w:szCs w:val="20"/>
        </w:rPr>
        <w:t xml:space="preserve">This policy outlines how St Marks C of E Primary School aims to improve access to education for pupils with disabilities or additional needs. </w:t>
      </w:r>
    </w:p>
    <w:p w14:paraId="0292B073" w14:textId="77777777" w:rsidR="004A0FF0" w:rsidRPr="004A0FF0" w:rsidRDefault="004A0FF0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Cs/>
          <w:sz w:val="20"/>
          <w:szCs w:val="20"/>
        </w:rPr>
      </w:pPr>
    </w:p>
    <w:p w14:paraId="5087D7D6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/>
          <w:bCs/>
          <w:sz w:val="20"/>
          <w:szCs w:val="20"/>
        </w:rPr>
      </w:pPr>
      <w:r w:rsidRPr="00666995">
        <w:rPr>
          <w:rFonts w:ascii="Comic Sans MS" w:hAnsi="Comic Sans MS" w:cs="Helvetica-Bold"/>
          <w:b/>
          <w:bCs/>
          <w:sz w:val="20"/>
          <w:szCs w:val="20"/>
        </w:rPr>
        <w:t>Introduction</w:t>
      </w:r>
    </w:p>
    <w:p w14:paraId="066FFF18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/>
          <w:bCs/>
          <w:sz w:val="20"/>
          <w:szCs w:val="20"/>
        </w:rPr>
      </w:pPr>
    </w:p>
    <w:p w14:paraId="1199F7BD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The SEN and Disability Act 2001 extended the Disability Discrimination Act 1995 (DDA)</w:t>
      </w:r>
      <w:r w:rsidR="00705C78">
        <w:rPr>
          <w:rFonts w:ascii="Comic Sans MS" w:hAnsi="Comic Sans MS" w:cs="Helvetica"/>
          <w:sz w:val="20"/>
          <w:szCs w:val="20"/>
        </w:rPr>
        <w:t xml:space="preserve"> </w:t>
      </w:r>
      <w:r w:rsidRPr="00666995">
        <w:rPr>
          <w:rFonts w:ascii="Comic Sans MS" w:hAnsi="Comic Sans MS" w:cs="Helvetica"/>
          <w:sz w:val="20"/>
          <w:szCs w:val="20"/>
        </w:rPr>
        <w:t>to cover education. Since September 2002, the Governing Body has had three key duties towards disabled students, under Part 4 of the DDA:</w:t>
      </w:r>
    </w:p>
    <w:p w14:paraId="5AC1D417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58F26CAB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not to treat disabled students less favourably for a reason related to their disability;</w:t>
      </w:r>
    </w:p>
    <w:p w14:paraId="673FAEB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to make reasonable adjustments for disabled students so that they are not at a substantial disadvantage;</w:t>
      </w:r>
    </w:p>
    <w:p w14:paraId="111D9C96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 xml:space="preserve">to plan to increase access to education for disabled students. </w:t>
      </w:r>
    </w:p>
    <w:p w14:paraId="380CE9A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626B95BC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In 2005 the DDA brought in a duty on all public authorities to promote disability equality; this includes schools and local authorities.</w:t>
      </w:r>
    </w:p>
    <w:p w14:paraId="545C3BBE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In 2010, the Equality Act replaced all existing equality legislation to provide a single,</w:t>
      </w:r>
      <w:r w:rsidR="00AD109B" w:rsidRPr="00666995">
        <w:rPr>
          <w:rFonts w:ascii="Comic Sans MS" w:hAnsi="Comic Sans MS" w:cs="Helvetica"/>
          <w:sz w:val="20"/>
          <w:szCs w:val="20"/>
        </w:rPr>
        <w:t xml:space="preserve"> </w:t>
      </w:r>
      <w:r w:rsidRPr="00666995">
        <w:rPr>
          <w:rFonts w:ascii="Comic Sans MS" w:hAnsi="Comic Sans MS" w:cs="Helvetica"/>
          <w:sz w:val="20"/>
          <w:szCs w:val="20"/>
        </w:rPr>
        <w:t>consolidated source of discrimination law. It means that schools cannot unlawfully</w:t>
      </w:r>
      <w:r w:rsidR="00AD109B" w:rsidRPr="00666995">
        <w:rPr>
          <w:rFonts w:ascii="Comic Sans MS" w:hAnsi="Comic Sans MS" w:cs="Helvetica"/>
          <w:sz w:val="20"/>
          <w:szCs w:val="20"/>
        </w:rPr>
        <w:t xml:space="preserve"> </w:t>
      </w:r>
      <w:r w:rsidRPr="00666995">
        <w:rPr>
          <w:rFonts w:ascii="Comic Sans MS" w:hAnsi="Comic Sans MS" w:cs="Helvetica"/>
          <w:sz w:val="20"/>
          <w:szCs w:val="20"/>
        </w:rPr>
        <w:t xml:space="preserve">discriminate against pupils because of their sex, race, disability, </w:t>
      </w:r>
      <w:r w:rsidR="00AD109B" w:rsidRPr="00666995">
        <w:rPr>
          <w:rFonts w:ascii="Comic Sans MS" w:hAnsi="Comic Sans MS" w:cs="Helvetica"/>
          <w:sz w:val="20"/>
          <w:szCs w:val="20"/>
        </w:rPr>
        <w:t>and religion</w:t>
      </w:r>
      <w:r w:rsidRPr="00666995">
        <w:rPr>
          <w:rFonts w:ascii="Comic Sans MS" w:hAnsi="Comic Sans MS" w:cs="Helvetica"/>
          <w:sz w:val="20"/>
          <w:szCs w:val="20"/>
        </w:rPr>
        <w:t xml:space="preserve"> or belief or</w:t>
      </w:r>
      <w:r w:rsidR="00AD109B" w:rsidRPr="00666995">
        <w:rPr>
          <w:rFonts w:ascii="Comic Sans MS" w:hAnsi="Comic Sans MS" w:cs="Helvetica"/>
          <w:sz w:val="20"/>
          <w:szCs w:val="20"/>
        </w:rPr>
        <w:t xml:space="preserve"> </w:t>
      </w:r>
      <w:r w:rsidRPr="00666995">
        <w:rPr>
          <w:rFonts w:ascii="Comic Sans MS" w:hAnsi="Comic Sans MS" w:cs="Helvetica"/>
          <w:sz w:val="20"/>
          <w:szCs w:val="20"/>
        </w:rPr>
        <w:t xml:space="preserve">sexual orientation. </w:t>
      </w:r>
    </w:p>
    <w:p w14:paraId="716CB7D2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72D4DE49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 xml:space="preserve">At St Marks C of E Primary </w:t>
      </w:r>
      <w:proofErr w:type="gramStart"/>
      <w:r w:rsidRPr="00666995">
        <w:rPr>
          <w:rFonts w:ascii="Comic Sans MS" w:hAnsi="Comic Sans MS" w:cs="Helvetica"/>
          <w:sz w:val="20"/>
          <w:szCs w:val="20"/>
        </w:rPr>
        <w:t>School</w:t>
      </w:r>
      <w:proofErr w:type="gramEnd"/>
      <w:r w:rsidRPr="00666995">
        <w:rPr>
          <w:rFonts w:ascii="Comic Sans MS" w:hAnsi="Comic Sans MS" w:cs="Helvetica"/>
          <w:sz w:val="20"/>
          <w:szCs w:val="20"/>
        </w:rPr>
        <w:t xml:space="preserve"> we have a general duty to:</w:t>
      </w:r>
    </w:p>
    <w:p w14:paraId="6B607F0B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6FF6B1D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promote equality of opportunity between disabled people and other people;</w:t>
      </w:r>
    </w:p>
    <w:p w14:paraId="6610A39F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eliminate all forms of discrimination;</w:t>
      </w:r>
    </w:p>
    <w:p w14:paraId="2761FEFA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eliminate harassment related to a disability;</w:t>
      </w:r>
    </w:p>
    <w:p w14:paraId="757F8C17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promote positive attitudes towards disabled people;</w:t>
      </w:r>
    </w:p>
    <w:p w14:paraId="392E554D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encourage participation by disabled people in public life;</w:t>
      </w:r>
    </w:p>
    <w:p w14:paraId="418B4A0F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take steps to take account of disabled people’s disabilities even where that</w:t>
      </w:r>
      <w:r w:rsidR="00705C78">
        <w:rPr>
          <w:rFonts w:ascii="Comic Sans MS" w:hAnsi="Comic Sans MS" w:cs="Helvetica"/>
          <w:sz w:val="20"/>
          <w:szCs w:val="20"/>
        </w:rPr>
        <w:t xml:space="preserve"> </w:t>
      </w:r>
      <w:r w:rsidRPr="00666995">
        <w:rPr>
          <w:rFonts w:ascii="Comic Sans MS" w:hAnsi="Comic Sans MS" w:cs="Helvetica"/>
          <w:sz w:val="20"/>
          <w:szCs w:val="20"/>
        </w:rPr>
        <w:t>involves treating disabled people more favourably than other people;</w:t>
      </w:r>
    </w:p>
    <w:p w14:paraId="17A4E82F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Symbol"/>
          <w:sz w:val="20"/>
          <w:szCs w:val="20"/>
        </w:rPr>
        <w:t xml:space="preserve">• </w:t>
      </w:r>
      <w:r w:rsidRPr="00666995">
        <w:rPr>
          <w:rFonts w:ascii="Comic Sans MS" w:hAnsi="Comic Sans MS" w:cs="Helvetica"/>
          <w:sz w:val="20"/>
          <w:szCs w:val="20"/>
        </w:rPr>
        <w:t>make changes to our practice to ensure that, as far as is reasonably possible, a disabled pupil can benefit from what the school has to offer to the same extent that a person without that disability can.</w:t>
      </w:r>
    </w:p>
    <w:p w14:paraId="2C6C1889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49F601DB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 xml:space="preserve">It is a requirement that the school’s accessibility plan is resourced, implemented and reviewed and revised as necessary. </w:t>
      </w:r>
    </w:p>
    <w:p w14:paraId="7DB21056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3329B505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This plan incorporates the school’s intention to increase access to education for disabled pupils.</w:t>
      </w:r>
    </w:p>
    <w:p w14:paraId="62124B5E" w14:textId="77777777" w:rsidR="00AD109B" w:rsidRPr="00666995" w:rsidRDefault="00AD109B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72E24B15" w14:textId="77777777" w:rsidR="00D46C33" w:rsidRPr="00666995" w:rsidRDefault="00AD109B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/>
          <w:bCs/>
          <w:sz w:val="20"/>
          <w:szCs w:val="20"/>
        </w:rPr>
      </w:pPr>
      <w:r w:rsidRPr="00666995">
        <w:rPr>
          <w:rFonts w:ascii="Comic Sans MS" w:hAnsi="Comic Sans MS" w:cs="Helvetica-Bold"/>
          <w:b/>
          <w:bCs/>
          <w:sz w:val="20"/>
          <w:szCs w:val="20"/>
        </w:rPr>
        <w:t>D</w:t>
      </w:r>
      <w:r w:rsidR="00D46C33" w:rsidRPr="00666995">
        <w:rPr>
          <w:rFonts w:ascii="Comic Sans MS" w:hAnsi="Comic Sans MS" w:cs="Helvetica-Bold"/>
          <w:b/>
          <w:bCs/>
          <w:sz w:val="20"/>
          <w:szCs w:val="20"/>
        </w:rPr>
        <w:t>efinition of Disability</w:t>
      </w:r>
    </w:p>
    <w:p w14:paraId="6E676115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lastRenderedPageBreak/>
        <w:t>Disability is defined by the Disability Discrimination Act 1995 (DDA) as:</w:t>
      </w:r>
    </w:p>
    <w:p w14:paraId="0F045798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“A person has a disability if he or she has a physical or mental impairment that has a substantial and long-term adverse effect on his or her ability to carry out normal day to day activities.”</w:t>
      </w:r>
    </w:p>
    <w:p w14:paraId="34A12A87" w14:textId="77777777" w:rsidR="00AD109B" w:rsidRPr="00666995" w:rsidRDefault="00AD109B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25E93B63" w14:textId="77777777" w:rsidR="00D46C33" w:rsidRPr="00666995" w:rsidRDefault="00AD109B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The</w:t>
      </w:r>
      <w:r w:rsidR="00D46C33" w:rsidRPr="00666995">
        <w:rPr>
          <w:rFonts w:ascii="Comic Sans MS" w:hAnsi="Comic Sans MS" w:cs="Helvetica"/>
          <w:sz w:val="20"/>
          <w:szCs w:val="20"/>
        </w:rPr>
        <w:t xml:space="preserve"> Accessibility Plan </w:t>
      </w:r>
      <w:r w:rsidRPr="00666995">
        <w:rPr>
          <w:rFonts w:ascii="Comic Sans MS" w:hAnsi="Comic Sans MS" w:cs="Helvetica"/>
          <w:sz w:val="20"/>
          <w:szCs w:val="20"/>
        </w:rPr>
        <w:t>has three main aims:</w:t>
      </w:r>
    </w:p>
    <w:p w14:paraId="7F97FD3C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04DAD073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-Bold"/>
          <w:b/>
          <w:bCs/>
          <w:sz w:val="20"/>
          <w:szCs w:val="20"/>
        </w:rPr>
      </w:pPr>
      <w:r w:rsidRPr="00666995">
        <w:rPr>
          <w:rFonts w:ascii="Comic Sans MS" w:hAnsi="Comic Sans MS" w:cs="Helvetica-Bold"/>
          <w:b/>
          <w:bCs/>
          <w:sz w:val="20"/>
          <w:szCs w:val="20"/>
        </w:rPr>
        <w:t>Aims</w:t>
      </w:r>
    </w:p>
    <w:p w14:paraId="597B83BF" w14:textId="77777777" w:rsidR="00DB326A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 xml:space="preserve">The school plans, over time, to increase the accessibility of provision for all students, staff and visitors to the school. </w:t>
      </w:r>
      <w:r w:rsidR="00DB326A">
        <w:rPr>
          <w:rFonts w:ascii="Comic Sans MS" w:hAnsi="Comic Sans MS" w:cs="Helvetica"/>
          <w:sz w:val="20"/>
          <w:szCs w:val="20"/>
        </w:rPr>
        <w:t xml:space="preserve">At St Marks, we are dedicated to ensure that our school is inclusive and that the physically environment enables pupils to reach their full potential. </w:t>
      </w:r>
    </w:p>
    <w:p w14:paraId="727A2A86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The main priorities in the school’s plan will be in the following areas:</w:t>
      </w:r>
    </w:p>
    <w:p w14:paraId="53BE4559" w14:textId="77777777" w:rsidR="00AD109B" w:rsidRPr="00666995" w:rsidRDefault="00AD109B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45774C1C" w14:textId="77777777" w:rsidR="00D46C33" w:rsidRPr="00666995" w:rsidRDefault="00D46C33" w:rsidP="00AD109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Increasing the extent to which disabled students can participate in the school curriculum</w:t>
      </w:r>
    </w:p>
    <w:p w14:paraId="0CAFB3C7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4B909875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The school SEN</w:t>
      </w:r>
      <w:r w:rsidR="00705C78">
        <w:rPr>
          <w:rFonts w:ascii="Comic Sans MS" w:hAnsi="Comic Sans MS" w:cs="Helvetica"/>
          <w:i/>
          <w:sz w:val="20"/>
          <w:szCs w:val="20"/>
        </w:rPr>
        <w:t>D</w:t>
      </w:r>
      <w:r w:rsidRPr="00666995">
        <w:rPr>
          <w:rFonts w:ascii="Comic Sans MS" w:hAnsi="Comic Sans MS" w:cs="Helvetica"/>
          <w:i/>
          <w:sz w:val="20"/>
          <w:szCs w:val="20"/>
        </w:rPr>
        <w:t xml:space="preserve"> Policy ensures that staff </w:t>
      </w:r>
      <w:proofErr w:type="spellStart"/>
      <w:r w:rsidRPr="00666995">
        <w:rPr>
          <w:rFonts w:ascii="Comic Sans MS" w:hAnsi="Comic Sans MS" w:cs="Helvetica"/>
          <w:i/>
          <w:sz w:val="20"/>
          <w:szCs w:val="20"/>
        </w:rPr>
        <w:t>indentify</w:t>
      </w:r>
      <w:proofErr w:type="spellEnd"/>
      <w:r w:rsidRPr="00666995">
        <w:rPr>
          <w:rFonts w:ascii="Comic Sans MS" w:hAnsi="Comic Sans MS" w:cs="Helvetica"/>
          <w:i/>
          <w:sz w:val="20"/>
          <w:szCs w:val="20"/>
        </w:rPr>
        <w:t>, access and arrange suitable provision for pupils with disabilities and special educational needs.  Working with the Local Authority and Educati</w:t>
      </w:r>
      <w:r w:rsidR="00586CF5">
        <w:rPr>
          <w:rFonts w:ascii="Comic Sans MS" w:hAnsi="Comic Sans MS" w:cs="Helvetica"/>
          <w:i/>
          <w:sz w:val="20"/>
          <w:szCs w:val="20"/>
        </w:rPr>
        <w:t xml:space="preserve">onal Psychology service, </w:t>
      </w:r>
      <w:r w:rsidR="009429A9">
        <w:rPr>
          <w:rFonts w:ascii="Comic Sans MS" w:hAnsi="Comic Sans MS" w:cs="Helvetica"/>
          <w:i/>
          <w:sz w:val="20"/>
          <w:szCs w:val="20"/>
        </w:rPr>
        <w:t>the SEN</w:t>
      </w:r>
      <w:r w:rsidR="00586CF5">
        <w:rPr>
          <w:rFonts w:ascii="Comic Sans MS" w:hAnsi="Comic Sans MS" w:cs="Helvetica"/>
          <w:i/>
          <w:sz w:val="20"/>
          <w:szCs w:val="20"/>
        </w:rPr>
        <w:t>C0</w:t>
      </w:r>
      <w:r w:rsidRPr="00666995">
        <w:rPr>
          <w:rFonts w:ascii="Comic Sans MS" w:hAnsi="Comic Sans MS" w:cs="Helvetica"/>
          <w:i/>
          <w:sz w:val="20"/>
          <w:szCs w:val="20"/>
        </w:rPr>
        <w:t xml:space="preserve"> manages the Statutory Assessment Process; ensuring additional resources are available where appropriate.</w:t>
      </w:r>
    </w:p>
    <w:p w14:paraId="05359F1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The school works closely with specialist services including:</w:t>
      </w:r>
    </w:p>
    <w:p w14:paraId="75240B7D" w14:textId="77777777" w:rsidR="00D46C33" w:rsidRPr="00666995" w:rsidRDefault="00D46C33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Sensory support service (Hearing and visual impaired children)</w:t>
      </w:r>
    </w:p>
    <w:p w14:paraId="02D9C315" w14:textId="77777777" w:rsidR="00D46C33" w:rsidRPr="00666995" w:rsidRDefault="00586CF5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>
        <w:rPr>
          <w:rFonts w:ascii="Comic Sans MS" w:hAnsi="Comic Sans MS" w:cs="Helvetica"/>
          <w:i/>
          <w:sz w:val="20"/>
          <w:szCs w:val="20"/>
        </w:rPr>
        <w:t>Speech and Language T</w:t>
      </w:r>
      <w:r w:rsidR="00D46C33" w:rsidRPr="00666995">
        <w:rPr>
          <w:rFonts w:ascii="Comic Sans MS" w:hAnsi="Comic Sans MS" w:cs="Helvetica"/>
          <w:i/>
          <w:sz w:val="20"/>
          <w:szCs w:val="20"/>
        </w:rPr>
        <w:t>herapy service</w:t>
      </w:r>
    </w:p>
    <w:p w14:paraId="771DBC17" w14:textId="77777777" w:rsidR="00D46C33" w:rsidRPr="00666995" w:rsidRDefault="00586CF5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>
        <w:rPr>
          <w:rFonts w:ascii="Comic Sans MS" w:hAnsi="Comic Sans MS" w:cs="Helvetica"/>
          <w:i/>
          <w:sz w:val="20"/>
          <w:szCs w:val="20"/>
        </w:rPr>
        <w:t>Child Development C</w:t>
      </w:r>
      <w:r w:rsidR="00D46C33" w:rsidRPr="00666995">
        <w:rPr>
          <w:rFonts w:ascii="Comic Sans MS" w:hAnsi="Comic Sans MS" w:cs="Helvetica"/>
          <w:i/>
          <w:sz w:val="20"/>
          <w:szCs w:val="20"/>
        </w:rPr>
        <w:t>entre</w:t>
      </w:r>
    </w:p>
    <w:p w14:paraId="4AC5B8CA" w14:textId="77777777" w:rsidR="00D46C33" w:rsidRPr="00666995" w:rsidRDefault="00D46C33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School Nurse team</w:t>
      </w:r>
    </w:p>
    <w:p w14:paraId="1E4F06A9" w14:textId="77777777" w:rsidR="00D46C33" w:rsidRPr="00666995" w:rsidRDefault="00D46C33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Educational Psychology service</w:t>
      </w:r>
    </w:p>
    <w:p w14:paraId="58BF3CBD" w14:textId="77777777" w:rsidR="00D46C33" w:rsidRDefault="00D46C33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Travellers support service</w:t>
      </w:r>
    </w:p>
    <w:p w14:paraId="3B89F31B" w14:textId="77777777" w:rsidR="00586CF5" w:rsidRDefault="00586CF5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>
        <w:rPr>
          <w:rFonts w:ascii="Comic Sans MS" w:hAnsi="Comic Sans MS" w:cs="Helvetica"/>
          <w:i/>
          <w:sz w:val="20"/>
          <w:szCs w:val="20"/>
        </w:rPr>
        <w:t xml:space="preserve">Occupational Therapy </w:t>
      </w:r>
    </w:p>
    <w:p w14:paraId="3640217C" w14:textId="77777777" w:rsidR="00586CF5" w:rsidRPr="00666995" w:rsidRDefault="00586CF5" w:rsidP="00D46C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>
        <w:rPr>
          <w:rFonts w:ascii="Comic Sans MS" w:hAnsi="Comic Sans MS" w:cs="Helvetica"/>
          <w:i/>
          <w:sz w:val="20"/>
          <w:szCs w:val="20"/>
        </w:rPr>
        <w:t xml:space="preserve">Moving and Handling Advisors </w:t>
      </w:r>
    </w:p>
    <w:p w14:paraId="5551613F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</w:p>
    <w:p w14:paraId="2E0C878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</w:p>
    <w:p w14:paraId="31B71CA2" w14:textId="77777777" w:rsidR="00D46C33" w:rsidRPr="00666995" w:rsidRDefault="00D46C33" w:rsidP="00AD109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Improving the physical environment of the school to increase the extent to which disabled students can take advantage of education and associated services.</w:t>
      </w:r>
      <w:r w:rsidR="00666995" w:rsidRPr="00666995">
        <w:rPr>
          <w:rFonts w:ascii="Comic Sans MS" w:hAnsi="Comic Sans MS" w:cs="Helvetica"/>
          <w:sz w:val="20"/>
          <w:szCs w:val="20"/>
        </w:rPr>
        <w:t xml:space="preserve"> (as and when required)</w:t>
      </w:r>
    </w:p>
    <w:p w14:paraId="58D2323D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12DE41A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This covers all areas of the physical environment such as external areas, buildings and fixtures and fittings.</w:t>
      </w:r>
    </w:p>
    <w:p w14:paraId="73886D71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53DB6B7B" w14:textId="77777777" w:rsidR="00D46C33" w:rsidRPr="00666995" w:rsidRDefault="00D46C33" w:rsidP="00FF0DE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Improving the delivery of information to disabled students, staff, parents and visitors of information that is provided in writing for students and adults who are not disabled.</w:t>
      </w:r>
    </w:p>
    <w:p w14:paraId="23B72906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</w:p>
    <w:p w14:paraId="44AD8EC4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  <w:r w:rsidRPr="00666995">
        <w:rPr>
          <w:rFonts w:ascii="Comic Sans MS" w:hAnsi="Comic Sans MS" w:cs="Helvetica"/>
          <w:i/>
          <w:sz w:val="20"/>
          <w:szCs w:val="20"/>
        </w:rPr>
        <w:t>Staff</w:t>
      </w:r>
      <w:r w:rsidR="009429A9">
        <w:rPr>
          <w:rFonts w:ascii="Comic Sans MS" w:hAnsi="Comic Sans MS" w:cs="Helvetica"/>
          <w:i/>
          <w:sz w:val="20"/>
          <w:szCs w:val="20"/>
        </w:rPr>
        <w:t xml:space="preserve"> are aware that the SEN</w:t>
      </w:r>
      <w:r w:rsidR="00586CF5">
        <w:rPr>
          <w:rFonts w:ascii="Comic Sans MS" w:hAnsi="Comic Sans MS" w:cs="Helvetica"/>
          <w:i/>
          <w:sz w:val="20"/>
          <w:szCs w:val="20"/>
        </w:rPr>
        <w:t>CO</w:t>
      </w:r>
      <w:r w:rsidRPr="00666995">
        <w:rPr>
          <w:rFonts w:ascii="Comic Sans MS" w:hAnsi="Comic Sans MS" w:cs="Helvetica"/>
          <w:i/>
          <w:sz w:val="20"/>
          <w:szCs w:val="20"/>
        </w:rPr>
        <w:t xml:space="preserve"> will contact the appropriate service to arrange alternative formats for written information, if required.</w:t>
      </w:r>
    </w:p>
    <w:p w14:paraId="514AC8E6" w14:textId="77777777" w:rsidR="00666995" w:rsidRPr="00666995" w:rsidRDefault="00666995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</w:p>
    <w:p w14:paraId="3D09F546" w14:textId="77777777" w:rsidR="00666995" w:rsidRPr="00666995" w:rsidRDefault="00666995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0"/>
          <w:szCs w:val="20"/>
        </w:rPr>
      </w:pPr>
      <w:r w:rsidRPr="00666995">
        <w:rPr>
          <w:rFonts w:ascii="Comic Sans MS" w:hAnsi="Comic Sans MS" w:cs="Helvetica"/>
          <w:sz w:val="20"/>
          <w:szCs w:val="20"/>
        </w:rPr>
        <w:t>This Accessibility Plan will be a regular item at Governors meeting.</w:t>
      </w:r>
    </w:p>
    <w:p w14:paraId="4213507A" w14:textId="77777777" w:rsidR="00D46C33" w:rsidRPr="00666995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i/>
          <w:sz w:val="20"/>
          <w:szCs w:val="20"/>
        </w:rPr>
      </w:pPr>
    </w:p>
    <w:p w14:paraId="7A032E2F" w14:textId="77777777" w:rsidR="00D46C33" w:rsidRDefault="00D46C33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4"/>
          <w:szCs w:val="24"/>
        </w:rPr>
      </w:pPr>
    </w:p>
    <w:p w14:paraId="670FC76B" w14:textId="77777777" w:rsidR="00DB326A" w:rsidRDefault="00DB326A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4"/>
          <w:szCs w:val="24"/>
        </w:rPr>
      </w:pPr>
    </w:p>
    <w:p w14:paraId="636247EF" w14:textId="77777777" w:rsidR="00DB326A" w:rsidRDefault="00DB326A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4"/>
          <w:szCs w:val="24"/>
        </w:rPr>
      </w:pPr>
    </w:p>
    <w:p w14:paraId="4C6E8386" w14:textId="77777777" w:rsidR="00DB326A" w:rsidRDefault="00DB326A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4"/>
          <w:szCs w:val="24"/>
        </w:rPr>
      </w:pPr>
    </w:p>
    <w:p w14:paraId="46B89481" w14:textId="77777777" w:rsidR="00DB326A" w:rsidRDefault="00DB326A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4"/>
          <w:szCs w:val="24"/>
        </w:rPr>
      </w:pPr>
    </w:p>
    <w:p w14:paraId="3225F720" w14:textId="77777777" w:rsidR="00DB326A" w:rsidRPr="00DB326A" w:rsidRDefault="00DB326A" w:rsidP="00DB32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sz w:val="20"/>
          <w:szCs w:val="24"/>
        </w:rPr>
      </w:pPr>
      <w:r w:rsidRPr="00DB326A">
        <w:rPr>
          <w:rFonts w:ascii="Comic Sans MS" w:hAnsi="Comic Sans MS" w:cs="Helvetica"/>
          <w:sz w:val="20"/>
          <w:szCs w:val="24"/>
        </w:rPr>
        <w:t>Access to the Physical Environment- Action Plan</w:t>
      </w:r>
    </w:p>
    <w:p w14:paraId="75864D6E" w14:textId="77777777" w:rsidR="00DB326A" w:rsidRPr="00DB326A" w:rsidRDefault="00DB326A" w:rsidP="00DB32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Helvetica"/>
          <w:sz w:val="20"/>
          <w:szCs w:val="24"/>
        </w:rPr>
      </w:pPr>
    </w:p>
    <w:tbl>
      <w:tblPr>
        <w:tblStyle w:val="TableGrid"/>
        <w:tblW w:w="11019" w:type="dxa"/>
        <w:tblInd w:w="-998" w:type="dxa"/>
        <w:tblLook w:val="04A0" w:firstRow="1" w:lastRow="0" w:firstColumn="1" w:lastColumn="0" w:noHBand="0" w:noVBand="1"/>
      </w:tblPr>
      <w:tblGrid>
        <w:gridCol w:w="3120"/>
        <w:gridCol w:w="1967"/>
        <w:gridCol w:w="1435"/>
        <w:gridCol w:w="2649"/>
        <w:gridCol w:w="1848"/>
      </w:tblGrid>
      <w:tr w:rsidR="00A50F29" w:rsidRPr="00DB326A" w14:paraId="27925C82" w14:textId="77777777" w:rsidTr="00733DBF">
        <w:trPr>
          <w:trHeight w:val="476"/>
        </w:trPr>
        <w:tc>
          <w:tcPr>
            <w:tcW w:w="3120" w:type="dxa"/>
          </w:tcPr>
          <w:p w14:paraId="3C5567C0" w14:textId="77777777" w:rsidR="00DB326A" w:rsidRPr="00DB326A" w:rsidRDefault="00DB326A" w:rsidP="00DB326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"/>
                <w:sz w:val="20"/>
                <w:szCs w:val="24"/>
              </w:rPr>
            </w:pPr>
            <w:r w:rsidRPr="00DB326A">
              <w:rPr>
                <w:rFonts w:ascii="Comic Sans MS" w:hAnsi="Comic Sans MS" w:cs="Helvetica"/>
                <w:sz w:val="20"/>
                <w:szCs w:val="24"/>
              </w:rPr>
              <w:t>Target</w:t>
            </w:r>
          </w:p>
        </w:tc>
        <w:tc>
          <w:tcPr>
            <w:tcW w:w="1967" w:type="dxa"/>
          </w:tcPr>
          <w:p w14:paraId="337A1514" w14:textId="77777777" w:rsidR="00DB326A" w:rsidRPr="00DB326A" w:rsidRDefault="00DB326A" w:rsidP="00DB326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"/>
                <w:sz w:val="20"/>
                <w:szCs w:val="24"/>
              </w:rPr>
            </w:pPr>
            <w:r w:rsidRPr="00DB326A">
              <w:rPr>
                <w:rFonts w:ascii="Comic Sans MS" w:hAnsi="Comic Sans MS" w:cs="Helvetica"/>
                <w:sz w:val="20"/>
                <w:szCs w:val="24"/>
              </w:rPr>
              <w:t>Who</w:t>
            </w:r>
          </w:p>
        </w:tc>
        <w:tc>
          <w:tcPr>
            <w:tcW w:w="1435" w:type="dxa"/>
          </w:tcPr>
          <w:p w14:paraId="6D87826B" w14:textId="77777777" w:rsidR="00DB326A" w:rsidRPr="00DB326A" w:rsidRDefault="00DB326A" w:rsidP="00DB326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"/>
                <w:sz w:val="20"/>
                <w:szCs w:val="24"/>
              </w:rPr>
            </w:pPr>
            <w:r w:rsidRPr="00DB326A">
              <w:rPr>
                <w:rFonts w:ascii="Comic Sans MS" w:hAnsi="Comic Sans MS" w:cs="Helvetica"/>
                <w:sz w:val="20"/>
                <w:szCs w:val="24"/>
              </w:rPr>
              <w:t>Timescale</w:t>
            </w:r>
          </w:p>
        </w:tc>
        <w:tc>
          <w:tcPr>
            <w:tcW w:w="2649" w:type="dxa"/>
          </w:tcPr>
          <w:p w14:paraId="02A34121" w14:textId="77777777" w:rsidR="00DB326A" w:rsidRPr="00DB326A" w:rsidRDefault="00DB326A" w:rsidP="00DB326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"/>
                <w:sz w:val="20"/>
                <w:szCs w:val="24"/>
              </w:rPr>
            </w:pPr>
            <w:r w:rsidRPr="00DB326A">
              <w:rPr>
                <w:rFonts w:ascii="Comic Sans MS" w:hAnsi="Comic Sans MS" w:cs="Helvetica"/>
                <w:sz w:val="20"/>
                <w:szCs w:val="24"/>
              </w:rPr>
              <w:t>Outcomes/Success Criteria</w:t>
            </w:r>
          </w:p>
        </w:tc>
        <w:tc>
          <w:tcPr>
            <w:tcW w:w="1848" w:type="dxa"/>
          </w:tcPr>
          <w:p w14:paraId="4C064503" w14:textId="77777777" w:rsidR="00DB326A" w:rsidRPr="00DB326A" w:rsidRDefault="00DB326A" w:rsidP="00DB326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Helvetica"/>
                <w:sz w:val="20"/>
                <w:szCs w:val="24"/>
              </w:rPr>
            </w:pPr>
            <w:r w:rsidRPr="00DB326A">
              <w:rPr>
                <w:rFonts w:ascii="Comic Sans MS" w:hAnsi="Comic Sans MS" w:cs="Helvetica"/>
                <w:sz w:val="20"/>
                <w:szCs w:val="24"/>
              </w:rPr>
              <w:t>Complete</w:t>
            </w:r>
          </w:p>
        </w:tc>
      </w:tr>
      <w:tr w:rsidR="00A50F29" w:rsidRPr="00DB326A" w14:paraId="1A2D8DD5" w14:textId="77777777" w:rsidTr="00733DBF">
        <w:trPr>
          <w:trHeight w:val="1928"/>
        </w:trPr>
        <w:tc>
          <w:tcPr>
            <w:tcW w:w="3120" w:type="dxa"/>
          </w:tcPr>
          <w:p w14:paraId="34F3BE98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 w:rsidRPr="00DB326A">
              <w:rPr>
                <w:rFonts w:ascii="Comic Sans MS" w:hAnsi="Comic Sans MS" w:cs="Helvetica"/>
                <w:sz w:val="20"/>
                <w:szCs w:val="20"/>
              </w:rPr>
              <w:t>Each area of the school has wheelchair access and egress</w:t>
            </w:r>
          </w:p>
        </w:tc>
        <w:tc>
          <w:tcPr>
            <w:tcW w:w="1967" w:type="dxa"/>
          </w:tcPr>
          <w:p w14:paraId="05E39F1F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</w:p>
        </w:tc>
        <w:tc>
          <w:tcPr>
            <w:tcW w:w="1435" w:type="dxa"/>
          </w:tcPr>
          <w:p w14:paraId="085C09D5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</w:p>
        </w:tc>
        <w:tc>
          <w:tcPr>
            <w:tcW w:w="2649" w:type="dxa"/>
          </w:tcPr>
          <w:p w14:paraId="4DF1F23E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The environment is adapted to the needs of pupils. Ramps have been constructed in the main and side entrance of the school. </w:t>
            </w:r>
          </w:p>
        </w:tc>
        <w:tc>
          <w:tcPr>
            <w:tcW w:w="1848" w:type="dxa"/>
          </w:tcPr>
          <w:p w14:paraId="55E70166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Yes </w:t>
            </w:r>
          </w:p>
        </w:tc>
      </w:tr>
      <w:tr w:rsidR="00A50F29" w:rsidRPr="00DB326A" w14:paraId="69CAE5FD" w14:textId="77777777" w:rsidTr="00733DBF">
        <w:trPr>
          <w:trHeight w:val="1202"/>
        </w:trPr>
        <w:tc>
          <w:tcPr>
            <w:tcW w:w="3120" w:type="dxa"/>
          </w:tcPr>
          <w:p w14:paraId="60A6EDCF" w14:textId="77777777" w:rsidR="00DB326A" w:rsidRPr="00DB326A" w:rsidRDefault="00733DBF" w:rsidP="00733DBF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A disabled access toilet will be developed to support wheelchair users </w:t>
            </w:r>
            <w:r w:rsidR="00DB326A">
              <w:rPr>
                <w:rFonts w:ascii="Comic Sans MS" w:hAnsi="Comic Sans MS" w:cs="Helvetica"/>
                <w:sz w:val="20"/>
                <w:szCs w:val="20"/>
              </w:rPr>
              <w:t xml:space="preserve"> </w:t>
            </w:r>
          </w:p>
        </w:tc>
        <w:tc>
          <w:tcPr>
            <w:tcW w:w="1967" w:type="dxa"/>
          </w:tcPr>
          <w:p w14:paraId="7EFDF856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Head Teacher and Governors </w:t>
            </w:r>
          </w:p>
        </w:tc>
        <w:tc>
          <w:tcPr>
            <w:tcW w:w="1435" w:type="dxa"/>
          </w:tcPr>
          <w:p w14:paraId="702CE8C9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</w:p>
        </w:tc>
        <w:tc>
          <w:tcPr>
            <w:tcW w:w="2649" w:type="dxa"/>
          </w:tcPr>
          <w:p w14:paraId="05EB5671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A disabled access toilet has been installed with appropriate changing facilities. </w:t>
            </w:r>
          </w:p>
        </w:tc>
        <w:tc>
          <w:tcPr>
            <w:tcW w:w="1848" w:type="dxa"/>
          </w:tcPr>
          <w:p w14:paraId="305FE46D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Yes </w:t>
            </w:r>
          </w:p>
        </w:tc>
      </w:tr>
      <w:tr w:rsidR="00A50F29" w:rsidRPr="00DB326A" w14:paraId="61D7605C" w14:textId="77777777" w:rsidTr="00733DBF">
        <w:trPr>
          <w:trHeight w:val="3369"/>
        </w:trPr>
        <w:tc>
          <w:tcPr>
            <w:tcW w:w="3120" w:type="dxa"/>
          </w:tcPr>
          <w:p w14:paraId="27E60430" w14:textId="77777777" w:rsidR="004B4414" w:rsidRDefault="004B4414" w:rsidP="00D46C33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4B4414">
              <w:rPr>
                <w:rFonts w:ascii="Comic Sans MS" w:hAnsi="Comic Sans MS"/>
                <w:sz w:val="20"/>
              </w:rPr>
              <w:t xml:space="preserve">Understand the needs of pupils and ensure information is available in relevant formats </w:t>
            </w:r>
          </w:p>
          <w:p w14:paraId="3E3B60C8" w14:textId="77777777" w:rsidR="004B4414" w:rsidRDefault="004B4414" w:rsidP="00D46C33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4B4414">
              <w:rPr>
                <w:rFonts w:ascii="Comic Sans MS" w:hAnsi="Comic Sans MS"/>
                <w:sz w:val="20"/>
              </w:rPr>
              <w:sym w:font="Symbol" w:char="F0B7"/>
            </w:r>
            <w:r w:rsidRPr="004B4414">
              <w:rPr>
                <w:rFonts w:ascii="Comic Sans MS" w:hAnsi="Comic Sans MS"/>
                <w:sz w:val="20"/>
              </w:rPr>
              <w:t xml:space="preserve"> Large print </w:t>
            </w:r>
          </w:p>
          <w:p w14:paraId="06FCAD1B" w14:textId="77777777" w:rsidR="004B4414" w:rsidRDefault="004B4414" w:rsidP="00D46C33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4B4414">
              <w:rPr>
                <w:rFonts w:ascii="Comic Sans MS" w:hAnsi="Comic Sans MS"/>
                <w:sz w:val="20"/>
              </w:rPr>
              <w:sym w:font="Symbol" w:char="F0B7"/>
            </w:r>
            <w:r w:rsidRPr="004B4414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>Minimise black print on white background</w:t>
            </w:r>
          </w:p>
          <w:p w14:paraId="26898D1F" w14:textId="77777777" w:rsidR="00DB326A" w:rsidRPr="004B4414" w:rsidRDefault="004B4414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 w:rsidRPr="004B4414">
              <w:rPr>
                <w:rFonts w:ascii="Comic Sans MS" w:hAnsi="Comic Sans MS"/>
                <w:sz w:val="20"/>
              </w:rPr>
              <w:sym w:font="Symbol" w:char="F0B7"/>
            </w:r>
            <w:r w:rsidRPr="004B4414">
              <w:rPr>
                <w:rFonts w:ascii="Comic Sans MS" w:hAnsi="Comic Sans MS"/>
                <w:sz w:val="20"/>
              </w:rPr>
              <w:t xml:space="preserve"> Pictorial or symbolic representations</w:t>
            </w:r>
          </w:p>
        </w:tc>
        <w:tc>
          <w:tcPr>
            <w:tcW w:w="1967" w:type="dxa"/>
          </w:tcPr>
          <w:p w14:paraId="05F7AD77" w14:textId="77777777" w:rsidR="00A50F29" w:rsidRDefault="00A50F29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>Head Teacher/SENCO/</w:t>
            </w:r>
          </w:p>
          <w:p w14:paraId="09C6617C" w14:textId="77777777" w:rsidR="00DB326A" w:rsidRPr="00DB326A" w:rsidRDefault="00A50F29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Class Teachers </w:t>
            </w:r>
          </w:p>
        </w:tc>
        <w:tc>
          <w:tcPr>
            <w:tcW w:w="1435" w:type="dxa"/>
          </w:tcPr>
          <w:p w14:paraId="1A968ED1" w14:textId="77777777" w:rsidR="00DB326A" w:rsidRPr="00DB326A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</w:p>
        </w:tc>
        <w:tc>
          <w:tcPr>
            <w:tcW w:w="2649" w:type="dxa"/>
          </w:tcPr>
          <w:p w14:paraId="1CF1A751" w14:textId="77777777" w:rsidR="00DB326A" w:rsidRPr="00733DBF" w:rsidRDefault="00733DBF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 w:rsidRPr="00733DBF">
              <w:rPr>
                <w:rFonts w:ascii="Comic Sans MS" w:hAnsi="Comic Sans MS"/>
                <w:sz w:val="20"/>
              </w:rPr>
              <w:t>Pupils have access to curriculum information and all other school information in a format that meets their needs</w:t>
            </w:r>
          </w:p>
        </w:tc>
        <w:tc>
          <w:tcPr>
            <w:tcW w:w="1848" w:type="dxa"/>
          </w:tcPr>
          <w:p w14:paraId="7DAC9B86" w14:textId="77777777" w:rsidR="00DB326A" w:rsidRPr="00DB326A" w:rsidRDefault="00733DBF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>Yes</w:t>
            </w:r>
          </w:p>
        </w:tc>
      </w:tr>
      <w:tr w:rsidR="00A50F29" w14:paraId="1E9E220F" w14:textId="77777777" w:rsidTr="00733DBF">
        <w:trPr>
          <w:trHeight w:val="1202"/>
        </w:trPr>
        <w:tc>
          <w:tcPr>
            <w:tcW w:w="3120" w:type="dxa"/>
          </w:tcPr>
          <w:p w14:paraId="1E988CDB" w14:textId="77777777" w:rsidR="00DB326A" w:rsidRPr="00733DBF" w:rsidRDefault="00733DBF" w:rsidP="00733DBF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 w:rsidRPr="00733DBF">
              <w:rPr>
                <w:rFonts w:ascii="Comic Sans MS" w:hAnsi="Comic Sans MS"/>
                <w:sz w:val="20"/>
              </w:rPr>
              <w:t>Ensure signage is suitable for non</w:t>
            </w:r>
            <w:r>
              <w:rPr>
                <w:rFonts w:ascii="Comic Sans MS" w:hAnsi="Comic Sans MS"/>
                <w:sz w:val="20"/>
              </w:rPr>
              <w:t>-</w:t>
            </w:r>
            <w:r w:rsidRPr="00733DBF">
              <w:rPr>
                <w:rFonts w:ascii="Comic Sans MS" w:hAnsi="Comic Sans MS"/>
                <w:sz w:val="20"/>
              </w:rPr>
              <w:t xml:space="preserve">readers, is clear and well situated </w:t>
            </w:r>
          </w:p>
        </w:tc>
        <w:tc>
          <w:tcPr>
            <w:tcW w:w="1967" w:type="dxa"/>
          </w:tcPr>
          <w:p w14:paraId="5D606275" w14:textId="77777777" w:rsidR="00DB326A" w:rsidRPr="00733DBF" w:rsidRDefault="00733DBF" w:rsidP="00733DBF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 w:rsidRPr="00733DBF">
              <w:rPr>
                <w:rFonts w:ascii="Comic Sans MS" w:hAnsi="Comic Sans MS"/>
                <w:sz w:val="20"/>
              </w:rPr>
              <w:t>Head</w:t>
            </w:r>
            <w:r>
              <w:rPr>
                <w:rFonts w:ascii="Comic Sans MS" w:hAnsi="Comic Sans MS"/>
                <w:sz w:val="20"/>
              </w:rPr>
              <w:t xml:space="preserve"> T</w:t>
            </w:r>
            <w:r w:rsidRPr="00733DBF">
              <w:rPr>
                <w:rFonts w:ascii="Comic Sans MS" w:hAnsi="Comic Sans MS"/>
                <w:sz w:val="20"/>
              </w:rPr>
              <w:t xml:space="preserve">eacher </w:t>
            </w:r>
          </w:p>
        </w:tc>
        <w:tc>
          <w:tcPr>
            <w:tcW w:w="1435" w:type="dxa"/>
          </w:tcPr>
          <w:p w14:paraId="55AE057C" w14:textId="77777777" w:rsidR="00DB326A" w:rsidRPr="00733DBF" w:rsidRDefault="00DB326A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</w:p>
        </w:tc>
        <w:tc>
          <w:tcPr>
            <w:tcW w:w="2649" w:type="dxa"/>
          </w:tcPr>
          <w:p w14:paraId="10153DDE" w14:textId="77777777" w:rsidR="00DB326A" w:rsidRPr="00733DBF" w:rsidRDefault="00733DBF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 w:rsidRPr="00733DBF">
              <w:rPr>
                <w:rFonts w:ascii="Comic Sans MS" w:hAnsi="Comic Sans MS"/>
                <w:sz w:val="20"/>
              </w:rPr>
              <w:t>Pupils are able to navigate the school regardless of any disability</w:t>
            </w:r>
          </w:p>
        </w:tc>
        <w:tc>
          <w:tcPr>
            <w:tcW w:w="1848" w:type="dxa"/>
          </w:tcPr>
          <w:p w14:paraId="19F31CA2" w14:textId="77777777" w:rsidR="00DB326A" w:rsidRPr="00DB326A" w:rsidRDefault="00733DBF" w:rsidP="00D46C33">
            <w:pPr>
              <w:autoSpaceDE w:val="0"/>
              <w:autoSpaceDN w:val="0"/>
              <w:adjustRightInd w:val="0"/>
              <w:rPr>
                <w:rFonts w:ascii="Comic Sans MS" w:hAnsi="Comic Sans MS" w:cs="Helvetica"/>
                <w:sz w:val="20"/>
                <w:szCs w:val="20"/>
              </w:rPr>
            </w:pPr>
            <w:r>
              <w:rPr>
                <w:rFonts w:ascii="Comic Sans MS" w:hAnsi="Comic Sans MS" w:cs="Helvetica"/>
                <w:sz w:val="20"/>
                <w:szCs w:val="20"/>
              </w:rPr>
              <w:t xml:space="preserve">Yes </w:t>
            </w:r>
          </w:p>
        </w:tc>
      </w:tr>
    </w:tbl>
    <w:p w14:paraId="338D5D8F" w14:textId="77777777" w:rsidR="00DB326A" w:rsidRPr="00972C20" w:rsidRDefault="00DB326A" w:rsidP="00D46C3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"/>
          <w:sz w:val="24"/>
          <w:szCs w:val="24"/>
        </w:rPr>
      </w:pPr>
    </w:p>
    <w:sectPr w:rsidR="00DB326A" w:rsidRPr="00972C20" w:rsidSect="00745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55F6D"/>
    <w:multiLevelType w:val="hybridMultilevel"/>
    <w:tmpl w:val="3AAE73E2"/>
    <w:lvl w:ilvl="0" w:tplc="BE64B3B2">
      <w:start w:val="1"/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55CC5"/>
    <w:multiLevelType w:val="hybridMultilevel"/>
    <w:tmpl w:val="C6E022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E3DB9"/>
    <w:multiLevelType w:val="hybridMultilevel"/>
    <w:tmpl w:val="687CB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C000A"/>
    <w:multiLevelType w:val="hybridMultilevel"/>
    <w:tmpl w:val="BC361296"/>
    <w:lvl w:ilvl="0" w:tplc="082CEAF8">
      <w:start w:val="1"/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BB6F48"/>
    <w:multiLevelType w:val="hybridMultilevel"/>
    <w:tmpl w:val="591CFEC8"/>
    <w:lvl w:ilvl="0" w:tplc="BE64B3B2">
      <w:start w:val="1"/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9907A9"/>
    <w:multiLevelType w:val="hybridMultilevel"/>
    <w:tmpl w:val="2E04C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854B1"/>
    <w:multiLevelType w:val="hybridMultilevel"/>
    <w:tmpl w:val="848EDE14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C33"/>
    <w:rsid w:val="00014EDA"/>
    <w:rsid w:val="00033135"/>
    <w:rsid w:val="000A7CF4"/>
    <w:rsid w:val="001A3C9E"/>
    <w:rsid w:val="001F5CAF"/>
    <w:rsid w:val="002C70B5"/>
    <w:rsid w:val="002F183E"/>
    <w:rsid w:val="004A0FF0"/>
    <w:rsid w:val="004B4414"/>
    <w:rsid w:val="004C226F"/>
    <w:rsid w:val="004F3E6F"/>
    <w:rsid w:val="005469E1"/>
    <w:rsid w:val="00586CF5"/>
    <w:rsid w:val="00605BBB"/>
    <w:rsid w:val="00661A0D"/>
    <w:rsid w:val="00666995"/>
    <w:rsid w:val="00705C78"/>
    <w:rsid w:val="00733DBF"/>
    <w:rsid w:val="00744A51"/>
    <w:rsid w:val="00745CD1"/>
    <w:rsid w:val="007B311E"/>
    <w:rsid w:val="00821B65"/>
    <w:rsid w:val="008F56E1"/>
    <w:rsid w:val="009429A9"/>
    <w:rsid w:val="00A37405"/>
    <w:rsid w:val="00A50F29"/>
    <w:rsid w:val="00A67648"/>
    <w:rsid w:val="00AD109B"/>
    <w:rsid w:val="00BA71BF"/>
    <w:rsid w:val="00D3797F"/>
    <w:rsid w:val="00D46C33"/>
    <w:rsid w:val="00DB326A"/>
    <w:rsid w:val="00DE4DBF"/>
    <w:rsid w:val="00E03821"/>
    <w:rsid w:val="00F61720"/>
    <w:rsid w:val="00F93148"/>
    <w:rsid w:val="00FF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E3B1B"/>
  <w15:docId w15:val="{1F92BA4E-89EE-4A07-B8DE-773F172F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C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4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DB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B3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and Jeanette</dc:creator>
  <cp:lastModifiedBy>Laura Kelsey</cp:lastModifiedBy>
  <cp:revision>2</cp:revision>
  <cp:lastPrinted>2016-03-08T09:05:00Z</cp:lastPrinted>
  <dcterms:created xsi:type="dcterms:W3CDTF">2025-10-14T14:00:00Z</dcterms:created>
  <dcterms:modified xsi:type="dcterms:W3CDTF">2025-10-14T14:00:00Z</dcterms:modified>
</cp:coreProperties>
</file>