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3B90A0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ACE8D22" w:rsidR="00E66558" w:rsidRDefault="009D71E8">
      <w:pPr>
        <w:pStyle w:val="Heading2"/>
        <w:rPr>
          <w:b w:val="0"/>
          <w:bCs/>
          <w:color w:val="auto"/>
          <w:sz w:val="24"/>
          <w:szCs w:val="24"/>
        </w:rPr>
      </w:pPr>
      <w:r>
        <w:rPr>
          <w:b w:val="0"/>
          <w:bCs/>
          <w:color w:val="auto"/>
          <w:sz w:val="24"/>
          <w:szCs w:val="24"/>
        </w:rPr>
        <w:t>This statement details our</w:t>
      </w:r>
      <w:r w:rsidR="006D547D">
        <w:rPr>
          <w:b w:val="0"/>
          <w:bCs/>
          <w:color w:val="auto"/>
          <w:sz w:val="24"/>
          <w:szCs w:val="24"/>
        </w:rPr>
        <w:t xml:space="preserve"> school’s use of pupil premium for the 202</w:t>
      </w:r>
      <w:r w:rsidR="00E248D9">
        <w:rPr>
          <w:b w:val="0"/>
          <w:bCs/>
          <w:color w:val="auto"/>
          <w:sz w:val="24"/>
          <w:szCs w:val="24"/>
        </w:rPr>
        <w:t>5</w:t>
      </w:r>
      <w:r w:rsidR="006D547D">
        <w:rPr>
          <w:b w:val="0"/>
          <w:bCs/>
          <w:color w:val="auto"/>
          <w:sz w:val="24"/>
          <w:szCs w:val="24"/>
        </w:rPr>
        <w:t xml:space="preserve"> to 202</w:t>
      </w:r>
      <w:r w:rsidR="00E248D9">
        <w:rPr>
          <w:b w:val="0"/>
          <w:bCs/>
          <w:color w:val="auto"/>
          <w:sz w:val="24"/>
          <w:szCs w:val="24"/>
        </w:rPr>
        <w:t>6</w:t>
      </w:r>
      <w:r w:rsidR="006D547D">
        <w:rPr>
          <w:b w:val="0"/>
          <w:bCs/>
          <w:color w:val="auto"/>
          <w:sz w:val="24"/>
          <w:szCs w:val="24"/>
        </w:rPr>
        <w:t xml:space="preserve"> academic year</w:t>
      </w:r>
      <w:r>
        <w:rPr>
          <w:b w:val="0"/>
          <w:bCs/>
          <w:color w:val="auto"/>
          <w:sz w:val="24"/>
          <w:szCs w:val="24"/>
        </w:rPr>
        <w:t xml:space="preserve">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6B77DC5" w:rsidR="00E66558" w:rsidRDefault="00C101CC">
            <w:pPr>
              <w:pStyle w:val="TableRow"/>
            </w:pPr>
            <w:r>
              <w:t xml:space="preserve">St Marks </w:t>
            </w:r>
            <w:proofErr w:type="spellStart"/>
            <w:r>
              <w:t>CofE</w:t>
            </w:r>
            <w:proofErr w:type="spellEnd"/>
            <w:r>
              <w:t xml:space="preserve">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ABD5845" w:rsidR="00E66558" w:rsidRDefault="006D547D">
            <w:pPr>
              <w:pStyle w:val="TableRow"/>
            </w:pPr>
            <w:r>
              <w:t>10</w:t>
            </w:r>
            <w:r w:rsidR="00EA4161">
              <w:t>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8989C9C" w:rsidR="00E66558" w:rsidRDefault="00F50DAA">
            <w:pPr>
              <w:pStyle w:val="TableRow"/>
            </w:pPr>
            <w:r>
              <w:t>2</w:t>
            </w:r>
            <w:r w:rsidR="00EA4161">
              <w:t>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7FD1BB3" w:rsidR="00E66558" w:rsidRDefault="00C101CC">
            <w:pPr>
              <w:pStyle w:val="TableRow"/>
            </w:pPr>
            <w:r>
              <w:t xml:space="preserve">3 years </w:t>
            </w:r>
            <w:r w:rsidR="00C375D8">
              <w:t>in total (this strategy details plans for year t</w:t>
            </w:r>
            <w:r w:rsidR="00BC4B36">
              <w:t>hree</w:t>
            </w:r>
            <w:r w:rsidR="00C375D8">
              <w:t xml:space="preserve"> out of three) </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B76AF55" w:rsidR="00E66558" w:rsidRPr="00BC4B36" w:rsidRDefault="00E66558" w:rsidP="00EA4161">
            <w:pPr>
              <w:pStyle w:val="TableRow"/>
              <w:ind w:left="0"/>
              <w:rPr>
                <w:highlight w:val="yellow"/>
              </w:rPr>
            </w:pP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69FEF71" w:rsidR="00E66558" w:rsidRPr="00BC4B36" w:rsidRDefault="00E66558" w:rsidP="00EA4161">
            <w:pPr>
              <w:pStyle w:val="TableRow"/>
              <w:ind w:left="0"/>
              <w:rPr>
                <w:highlight w:val="yellow"/>
              </w:rPr>
            </w:pP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FE00CF8" w:rsidR="00E66558" w:rsidRDefault="00AF7999">
            <w:pPr>
              <w:pStyle w:val="TableRow"/>
            </w:pPr>
            <w:r>
              <w:t>Laura Kelsey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E65BBD0" w:rsidR="00E66558" w:rsidRDefault="00171994">
            <w:pPr>
              <w:pStyle w:val="TableRow"/>
            </w:pPr>
            <w:r>
              <w:t xml:space="preserve">Martha Button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50F5B04" w:rsidR="00E66558" w:rsidRDefault="00171994">
            <w:pPr>
              <w:pStyle w:val="TableRow"/>
            </w:pPr>
            <w:r>
              <w:t xml:space="preserve">Helen Arnold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726667" w:rsidRDefault="009D71E8">
            <w:pPr>
              <w:pStyle w:val="TableRow"/>
            </w:pPr>
            <w:r w:rsidRPr="00726667">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4929637" w:rsidR="00E66558" w:rsidRPr="00726667" w:rsidRDefault="00726667">
            <w:pPr>
              <w:pStyle w:val="TableRow"/>
            </w:pPr>
            <w:r w:rsidRPr="00726667">
              <w:t>£16, 550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726667" w:rsidRDefault="009D71E8">
            <w:pPr>
              <w:pStyle w:val="TableRow"/>
            </w:pPr>
            <w:r w:rsidRPr="00726667">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79BF5CF" w:rsidR="00E66558" w:rsidRPr="00726667" w:rsidRDefault="00726667">
            <w:pPr>
              <w:pStyle w:val="TableRow"/>
            </w:pPr>
            <w:r w:rsidRPr="00726667">
              <w:t>£5, 900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726667" w:rsidRDefault="009D71E8">
            <w:pPr>
              <w:pStyle w:val="TableRow"/>
            </w:pPr>
            <w:r w:rsidRPr="00726667">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7C3CB42" w:rsidR="00E66558" w:rsidRPr="00726667" w:rsidRDefault="00726667">
            <w:pPr>
              <w:pStyle w:val="TableRow"/>
            </w:pPr>
            <w:r w:rsidRPr="00726667">
              <w:t>£7, 550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716ACED" w:rsidR="00E66558" w:rsidRDefault="00EA4161">
            <w:pPr>
              <w:pStyle w:val="TableRow"/>
            </w:pPr>
            <w:r>
              <w:t>£30, 250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0201" w:type="dxa"/>
        <w:tblCellMar>
          <w:left w:w="10" w:type="dxa"/>
          <w:right w:w="10" w:type="dxa"/>
        </w:tblCellMar>
        <w:tblLook w:val="04A0" w:firstRow="1" w:lastRow="0" w:firstColumn="1" w:lastColumn="0" w:noHBand="0" w:noVBand="1"/>
      </w:tblPr>
      <w:tblGrid>
        <w:gridCol w:w="10201"/>
      </w:tblGrid>
      <w:tr w:rsidR="00E66558" w14:paraId="2A7D54EA" w14:textId="77777777" w:rsidTr="00B25B95">
        <w:tc>
          <w:tcPr>
            <w:tcW w:w="10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6" w14:textId="5CE17B00" w:rsidR="00E66558" w:rsidRDefault="00C101CC">
            <w:pPr>
              <w:spacing w:before="120"/>
              <w:rPr>
                <w:iCs/>
              </w:rPr>
            </w:pPr>
            <w:r>
              <w:rPr>
                <w:iCs/>
              </w:rPr>
              <w:t>A</w:t>
            </w:r>
            <w:r w:rsidR="006C3786">
              <w:rPr>
                <w:iCs/>
              </w:rPr>
              <w:t>t</w:t>
            </w:r>
            <w:r>
              <w:rPr>
                <w:iCs/>
              </w:rPr>
              <w:t xml:space="preserve"> St Mark</w:t>
            </w:r>
            <w:r w:rsidR="003838F2">
              <w:rPr>
                <w:iCs/>
              </w:rPr>
              <w:t>’</w:t>
            </w:r>
            <w:r>
              <w:rPr>
                <w:iCs/>
              </w:rPr>
              <w:t xml:space="preserve">s, we intend for all our pupils, irrespective of their background or </w:t>
            </w:r>
            <w:r w:rsidR="006C3786">
              <w:rPr>
                <w:iCs/>
              </w:rPr>
              <w:t xml:space="preserve">the </w:t>
            </w:r>
            <w:r>
              <w:rPr>
                <w:iCs/>
              </w:rPr>
              <w:t xml:space="preserve">additional challenges they may face, to make good progress </w:t>
            </w:r>
            <w:r w:rsidR="006C3786">
              <w:rPr>
                <w:iCs/>
              </w:rPr>
              <w:t xml:space="preserve">and </w:t>
            </w:r>
            <w:r>
              <w:rPr>
                <w:iCs/>
              </w:rPr>
              <w:t xml:space="preserve">reach </w:t>
            </w:r>
            <w:r w:rsidR="00B25B95">
              <w:rPr>
                <w:iCs/>
              </w:rPr>
              <w:t xml:space="preserve">their full attainment </w:t>
            </w:r>
            <w:r>
              <w:rPr>
                <w:iCs/>
              </w:rPr>
              <w:t xml:space="preserve">potential in all subject areas. </w:t>
            </w:r>
            <w:r w:rsidR="00171994">
              <w:rPr>
                <w:iCs/>
              </w:rPr>
              <w:t xml:space="preserve">The focus of this </w:t>
            </w:r>
            <w:r w:rsidR="006C3786">
              <w:rPr>
                <w:iCs/>
              </w:rPr>
              <w:t xml:space="preserve">pupil premium strategy is to </w:t>
            </w:r>
            <w:r w:rsidR="00161734">
              <w:rPr>
                <w:iCs/>
              </w:rPr>
              <w:t xml:space="preserve">illustrate our objectives; ensuring all pupils achieve their goals and </w:t>
            </w:r>
            <w:r w:rsidR="00171994">
              <w:rPr>
                <w:iCs/>
              </w:rPr>
              <w:t xml:space="preserve">that we, as a school and wider community, </w:t>
            </w:r>
            <w:r w:rsidR="00161734">
              <w:rPr>
                <w:iCs/>
              </w:rPr>
              <w:t>advantage our disadvantage</w:t>
            </w:r>
            <w:r w:rsidR="003838F2">
              <w:rPr>
                <w:iCs/>
              </w:rPr>
              <w:t>d</w:t>
            </w:r>
            <w:r w:rsidR="00161734">
              <w:rPr>
                <w:iCs/>
              </w:rPr>
              <w:t>.</w:t>
            </w:r>
            <w:r w:rsidR="006C3786">
              <w:rPr>
                <w:iCs/>
              </w:rPr>
              <w:t xml:space="preserve"> </w:t>
            </w:r>
          </w:p>
          <w:p w14:paraId="298B769F" w14:textId="654E54F5" w:rsidR="006C3786" w:rsidRDefault="003838F2">
            <w:pPr>
              <w:spacing w:before="120"/>
              <w:rPr>
                <w:iCs/>
              </w:rPr>
            </w:pPr>
            <w:r>
              <w:rPr>
                <w:iCs/>
              </w:rPr>
              <w:t xml:space="preserve">Our strategy is evidence </w:t>
            </w:r>
            <w:r w:rsidR="006C3786">
              <w:rPr>
                <w:iCs/>
              </w:rPr>
              <w:t xml:space="preserve">informed and underpinned by our school values. We will consider the challenges faced by </w:t>
            </w:r>
            <w:r w:rsidR="006C3786" w:rsidRPr="00136A52">
              <w:rPr>
                <w:b/>
                <w:bCs/>
                <w:iCs/>
              </w:rPr>
              <w:t>all</w:t>
            </w:r>
            <w:r w:rsidR="006C3786">
              <w:rPr>
                <w:iCs/>
              </w:rPr>
              <w:t xml:space="preserve"> vulnerable pupils</w:t>
            </w:r>
            <w:r w:rsidR="00136A52">
              <w:rPr>
                <w:iCs/>
              </w:rPr>
              <w:t xml:space="preserve"> </w:t>
            </w:r>
            <w:r w:rsidR="006C3786">
              <w:rPr>
                <w:iCs/>
              </w:rPr>
              <w:t>and ensure the continued dev</w:t>
            </w:r>
            <w:r w:rsidR="00171994">
              <w:rPr>
                <w:iCs/>
              </w:rPr>
              <w:t>elopment of our curriculum is considered</w:t>
            </w:r>
            <w:r w:rsidR="006C3786">
              <w:rPr>
                <w:iCs/>
              </w:rPr>
              <w:t xml:space="preserve"> through the lens of disadvantaged pupils. </w:t>
            </w:r>
            <w:r w:rsidR="00136A52">
              <w:rPr>
                <w:iCs/>
              </w:rPr>
              <w:t>At St Mark’s, we consider all vulnerabilities as disadvantaged including those from socio-economically deprived households, children with separated parents, higher mobility and other external factors that pose a barrier to children reaching their highest potential.</w:t>
            </w:r>
          </w:p>
          <w:p w14:paraId="2BCA7358" w14:textId="59ECA2E2" w:rsidR="006655EA" w:rsidRDefault="006C3786">
            <w:pPr>
              <w:spacing w:before="120"/>
              <w:rPr>
                <w:iCs/>
              </w:rPr>
            </w:pPr>
            <w:r>
              <w:rPr>
                <w:iCs/>
              </w:rPr>
              <w:t>Our overarching aim within the strategy is to narrow the disadvantage attainment gap</w:t>
            </w:r>
            <w:r w:rsidR="006655EA">
              <w:rPr>
                <w:iCs/>
              </w:rPr>
              <w:t>;</w:t>
            </w:r>
            <w:r>
              <w:rPr>
                <w:iCs/>
              </w:rPr>
              <w:t xml:space="preserve"> our approach is responsive to the external challeng</w:t>
            </w:r>
            <w:r w:rsidR="006655EA">
              <w:rPr>
                <w:iCs/>
              </w:rPr>
              <w:t>es that disadvantaged pupils face and adopts a range of informed strategies to ensure all children have access to a high</w:t>
            </w:r>
            <w:r w:rsidR="00BC4B36">
              <w:rPr>
                <w:iCs/>
              </w:rPr>
              <w:t>-</w:t>
            </w:r>
            <w:r w:rsidR="006655EA">
              <w:rPr>
                <w:iCs/>
              </w:rPr>
              <w:t>quality education</w:t>
            </w:r>
            <w:r w:rsidR="00104B61">
              <w:rPr>
                <w:iCs/>
              </w:rPr>
              <w:t>. Our key principles are as follows:</w:t>
            </w:r>
          </w:p>
          <w:p w14:paraId="10C2F3D7" w14:textId="091E19CB" w:rsidR="006655EA" w:rsidRDefault="006655EA" w:rsidP="006655EA">
            <w:pPr>
              <w:pStyle w:val="ListParagraph"/>
              <w:numPr>
                <w:ilvl w:val="0"/>
                <w:numId w:val="17"/>
              </w:numPr>
              <w:spacing w:before="120"/>
              <w:rPr>
                <w:iCs/>
              </w:rPr>
            </w:pPr>
            <w:r w:rsidRPr="00104B61">
              <w:rPr>
                <w:b/>
                <w:iCs/>
              </w:rPr>
              <w:t>Early identification of and a shared awareness of</w:t>
            </w:r>
            <w:r w:rsidR="00104B61">
              <w:rPr>
                <w:b/>
                <w:iCs/>
              </w:rPr>
              <w:t xml:space="preserve"> the challenges for </w:t>
            </w:r>
            <w:r w:rsidRPr="00104B61">
              <w:rPr>
                <w:b/>
                <w:iCs/>
              </w:rPr>
              <w:t>disad</w:t>
            </w:r>
            <w:r w:rsidR="00104B61" w:rsidRPr="00104B61">
              <w:rPr>
                <w:b/>
                <w:iCs/>
              </w:rPr>
              <w:t>vantaged and vulnerable pupils</w:t>
            </w:r>
            <w:r w:rsidR="00BC4B36">
              <w:rPr>
                <w:b/>
                <w:iCs/>
              </w:rPr>
              <w:t>. As of September 2023, this now includes therapeutic disadvantaged and vulnerable pupils, aligning with our Therapeutic Thinking approach to behaviour and wellbeing</w:t>
            </w:r>
            <w:r w:rsidR="00136A52">
              <w:rPr>
                <w:b/>
                <w:iCs/>
              </w:rPr>
              <w:t xml:space="preserve"> </w:t>
            </w:r>
            <w:r w:rsidR="00104B61">
              <w:rPr>
                <w:iCs/>
              </w:rPr>
              <w:t>- w</w:t>
            </w:r>
            <w:r>
              <w:rPr>
                <w:iCs/>
              </w:rPr>
              <w:t>e will continue to establish our graduated approach to monitoring, intervening, assessing and evaluating through an assess, plan, do</w:t>
            </w:r>
            <w:r w:rsidR="00104B61">
              <w:rPr>
                <w:iCs/>
              </w:rPr>
              <w:t>, review</w:t>
            </w:r>
            <w:r>
              <w:rPr>
                <w:iCs/>
              </w:rPr>
              <w:t xml:space="preserve"> cycle. We will utilise a range of </w:t>
            </w:r>
            <w:r w:rsidR="00B25B95">
              <w:rPr>
                <w:iCs/>
              </w:rPr>
              <w:t xml:space="preserve">diagnostic assessments, both </w:t>
            </w:r>
            <w:r>
              <w:rPr>
                <w:iCs/>
              </w:rPr>
              <w:t xml:space="preserve">teacher administered </w:t>
            </w:r>
            <w:r w:rsidR="00B25B95">
              <w:rPr>
                <w:iCs/>
              </w:rPr>
              <w:t xml:space="preserve">and standardised </w:t>
            </w:r>
            <w:r>
              <w:rPr>
                <w:iCs/>
              </w:rPr>
              <w:t>tools</w:t>
            </w:r>
            <w:r w:rsidR="00B25B95">
              <w:rPr>
                <w:iCs/>
              </w:rPr>
              <w:t>,</w:t>
            </w:r>
            <w:r>
              <w:rPr>
                <w:iCs/>
              </w:rPr>
              <w:t xml:space="preserve"> to monitor the progress of all our pupils, including our disadvantaged young people. </w:t>
            </w:r>
          </w:p>
          <w:p w14:paraId="2034C6E8" w14:textId="74B495F7" w:rsidR="006655EA" w:rsidRPr="00104B61" w:rsidRDefault="00EA4161" w:rsidP="006655EA">
            <w:pPr>
              <w:pStyle w:val="ListParagraph"/>
              <w:numPr>
                <w:ilvl w:val="0"/>
                <w:numId w:val="17"/>
              </w:numPr>
              <w:spacing w:before="120"/>
              <w:rPr>
                <w:iCs/>
              </w:rPr>
            </w:pPr>
            <w:r>
              <w:rPr>
                <w:b/>
                <w:iCs/>
              </w:rPr>
              <w:t>Quality First Teaching</w:t>
            </w:r>
            <w:r w:rsidR="00104B61">
              <w:rPr>
                <w:b/>
                <w:iCs/>
              </w:rPr>
              <w:t xml:space="preserve">- </w:t>
            </w:r>
            <w:r w:rsidR="00B25B95">
              <w:rPr>
                <w:iCs/>
              </w:rPr>
              <w:t>tailored staff</w:t>
            </w:r>
            <w:r w:rsidR="00104B61">
              <w:rPr>
                <w:iCs/>
              </w:rPr>
              <w:t xml:space="preserve"> training and a continued professional development framework will ensure </w:t>
            </w:r>
            <w:r w:rsidR="00B25B95">
              <w:rPr>
                <w:iCs/>
              </w:rPr>
              <w:t xml:space="preserve">our staff have the ingredients to ensure </w:t>
            </w:r>
            <w:r w:rsidR="00104B61">
              <w:rPr>
                <w:iCs/>
              </w:rPr>
              <w:t xml:space="preserve">our pupils are provided with opportunities to experience the world around them. High-quality teaching is at the heart of our approach, with a focus on areas in which disadvantaged pupils require the most support. This is proven to have the greatest impact on closing the disadvantage attainment gap and at the same time will benefit the non-disadvantaged pupils at our school. </w:t>
            </w:r>
            <w:r w:rsidR="00104B61" w:rsidRPr="00E27862">
              <w:rPr>
                <w:iCs/>
                <w:color w:val="auto"/>
                <w:lang w:val="en-US"/>
              </w:rPr>
              <w:t>Implicit in the intended outcomes detailed below, is the intention that non-disadvantaged pupils’ attainment will be sustained and improved alongside progress for their disadvantaged peers.</w:t>
            </w:r>
          </w:p>
          <w:p w14:paraId="64C1CA23" w14:textId="61B5AD86" w:rsidR="00104B61" w:rsidRPr="006655EA" w:rsidRDefault="00EA4161" w:rsidP="006655EA">
            <w:pPr>
              <w:pStyle w:val="ListParagraph"/>
              <w:numPr>
                <w:ilvl w:val="0"/>
                <w:numId w:val="17"/>
              </w:numPr>
              <w:spacing w:before="120"/>
              <w:rPr>
                <w:iCs/>
              </w:rPr>
            </w:pPr>
            <w:r>
              <w:rPr>
                <w:b/>
                <w:bCs/>
                <w:iCs/>
              </w:rPr>
              <w:t>Developing our Enrichment Curriculum</w:t>
            </w:r>
            <w:r w:rsidR="00136A52">
              <w:rPr>
                <w:b/>
                <w:bCs/>
                <w:iCs/>
              </w:rPr>
              <w:t xml:space="preserve"> and embarking on our Global Neighbours Accreditation </w:t>
            </w:r>
            <w:r w:rsidR="00104B61">
              <w:rPr>
                <w:iCs/>
              </w:rPr>
              <w:t xml:space="preserve">- we will continue to take a holistic approach to developing our curriculum to provide opportunities and experiences for all our pupils. Our approach will be responsive to common challenges and individual needs, not </w:t>
            </w:r>
            <w:r w:rsidR="00104B61">
              <w:rPr>
                <w:iCs/>
              </w:rPr>
              <w:lastRenderedPageBreak/>
              <w:t xml:space="preserve">assumptions about the impact of disadvantage. </w:t>
            </w:r>
            <w:r w:rsidR="00136A52">
              <w:rPr>
                <w:iCs/>
              </w:rPr>
              <w:t xml:space="preserve">We seek to raise expectations for all pupils, instilling a desire to make change in the world and to know that their thoughts and feelings are worth expressing. </w:t>
            </w:r>
          </w:p>
          <w:p w14:paraId="2A7D54E9" w14:textId="3193C50C" w:rsidR="00E66558" w:rsidRPr="00B25B95" w:rsidRDefault="006655EA" w:rsidP="00B25B95">
            <w:pPr>
              <w:spacing w:before="120"/>
              <w:rPr>
                <w:iCs/>
              </w:rPr>
            </w:pPr>
            <w:r>
              <w:rPr>
                <w:iCs/>
              </w:rPr>
              <w:t>Our strategy is cyclical and an integral part of our school development planning. W</w:t>
            </w:r>
            <w:r w:rsidR="00B25B95">
              <w:rPr>
                <w:iCs/>
              </w:rPr>
              <w:t>e will continue to adopt a whole school approach in which all staff take responsibility for disadvantaged pupils’ outcomes and raise expectations of what they can achieve at St Mark</w:t>
            </w:r>
            <w:r w:rsidR="00BC4B36">
              <w:rPr>
                <w:iCs/>
              </w:rPr>
              <w:t>’</w:t>
            </w:r>
            <w:r w:rsidR="00B25B95">
              <w:rPr>
                <w:iCs/>
              </w:rPr>
              <w:t>s.</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530" w:type="pct"/>
        <w:tblInd w:w="-431" w:type="dxa"/>
        <w:tblCellMar>
          <w:left w:w="10" w:type="dxa"/>
          <w:right w:w="10" w:type="dxa"/>
        </w:tblCellMar>
        <w:tblLook w:val="04A0" w:firstRow="1" w:lastRow="0" w:firstColumn="1" w:lastColumn="0" w:noHBand="0" w:noVBand="1"/>
      </w:tblPr>
      <w:tblGrid>
        <w:gridCol w:w="1560"/>
        <w:gridCol w:w="8932"/>
      </w:tblGrid>
      <w:tr w:rsidR="00E66558" w14:paraId="2A7D54EF" w14:textId="77777777" w:rsidTr="00847746">
        <w:trPr>
          <w:trHeight w:val="955"/>
        </w:trPr>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9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847746">
        <w:trPr>
          <w:trHeight w:val="2132"/>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C50DFEB" w:rsidR="00E66558" w:rsidRDefault="00B25B95">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r w:rsidR="00244BE1">
              <w:rPr>
                <w:rFonts w:cs="Arial"/>
                <w:iCs/>
                <w:color w:val="auto"/>
                <w:lang w:val="en-US"/>
              </w:rPr>
              <w:t xml:space="preserve"> </w:t>
            </w:r>
            <w:r w:rsidR="00BC4B36">
              <w:rPr>
                <w:rFonts w:cs="Arial"/>
                <w:iCs/>
                <w:color w:val="auto"/>
                <w:lang w:val="en-US"/>
              </w:rPr>
              <w:t xml:space="preserve">Developing Oracy skills has been </w:t>
            </w:r>
            <w:r w:rsidR="00244BE1">
              <w:rPr>
                <w:color w:val="auto"/>
                <w:lang w:val="en-US"/>
              </w:rPr>
              <w:t>identified as a target for our school development plan.</w:t>
            </w:r>
          </w:p>
        </w:tc>
      </w:tr>
      <w:tr w:rsidR="00B25B95" w14:paraId="2A7D54F5" w14:textId="77777777" w:rsidTr="00847746">
        <w:trPr>
          <w:trHeight w:val="1722"/>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B25B95" w:rsidRDefault="00B25B95" w:rsidP="00B25B95">
            <w:pPr>
              <w:pStyle w:val="TableRow"/>
              <w:rPr>
                <w:sz w:val="22"/>
                <w:szCs w:val="22"/>
              </w:rPr>
            </w:pPr>
            <w:r>
              <w:rPr>
                <w:sz w:val="22"/>
                <w:szCs w:val="22"/>
              </w:rPr>
              <w:t>2</w:t>
            </w:r>
          </w:p>
        </w:tc>
        <w:tc>
          <w:tcPr>
            <w:tcW w:w="8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A57EF" w14:textId="45B2CE09" w:rsidR="00B25B95" w:rsidRDefault="00B25B95" w:rsidP="00B25B95">
            <w:pPr>
              <w:pStyle w:val="TableRowCentered"/>
              <w:jc w:val="left"/>
              <w:rPr>
                <w:color w:val="auto"/>
                <w:lang w:val="en-US"/>
              </w:rPr>
            </w:pPr>
            <w:r w:rsidRPr="00E27862">
              <w:rPr>
                <w:color w:val="auto"/>
                <w:lang w:val="en-US"/>
              </w:rPr>
              <w:t xml:space="preserve">Assessments, observations, and discussions with pupils suggest disadvantaged pupils generally have greater difficulties with phonics than their peers. This negatively impacts their development as readers. </w:t>
            </w:r>
            <w:r w:rsidR="00A842FA">
              <w:rPr>
                <w:color w:val="auto"/>
                <w:lang w:val="en-US"/>
              </w:rPr>
              <w:t xml:space="preserve">This is evident through our termly monitoring of pupil progress. </w:t>
            </w:r>
          </w:p>
          <w:p w14:paraId="3E87BFA5" w14:textId="77777777" w:rsidR="00A00D31" w:rsidRDefault="00A00D31" w:rsidP="00B25B95">
            <w:pPr>
              <w:pStyle w:val="TableRowCentered"/>
              <w:jc w:val="left"/>
              <w:rPr>
                <w:color w:val="auto"/>
                <w:lang w:val="en-US"/>
              </w:rPr>
            </w:pPr>
          </w:p>
          <w:p w14:paraId="2A7D54F4" w14:textId="67623B3F" w:rsidR="00A00D31" w:rsidRDefault="00A00D31" w:rsidP="00B25B95">
            <w:pPr>
              <w:pStyle w:val="TableRowCentered"/>
              <w:jc w:val="left"/>
              <w:rPr>
                <w:sz w:val="22"/>
                <w:szCs w:val="22"/>
              </w:rPr>
            </w:pPr>
          </w:p>
        </w:tc>
      </w:tr>
      <w:tr w:rsidR="00B25B95" w14:paraId="2A7D54F8" w14:textId="77777777" w:rsidTr="00847746">
        <w:trPr>
          <w:trHeight w:val="1347"/>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B25B95" w:rsidRDefault="00B25B95" w:rsidP="00B25B95">
            <w:pPr>
              <w:pStyle w:val="TableRow"/>
              <w:rPr>
                <w:sz w:val="22"/>
                <w:szCs w:val="22"/>
              </w:rPr>
            </w:pPr>
            <w:r>
              <w:rPr>
                <w:sz w:val="22"/>
                <w:szCs w:val="22"/>
              </w:rPr>
              <w:t>3</w:t>
            </w:r>
          </w:p>
        </w:tc>
        <w:tc>
          <w:tcPr>
            <w:tcW w:w="8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BB66" w14:textId="08E6D67F" w:rsidR="00B25B95" w:rsidRDefault="00B25B95" w:rsidP="00B25B95">
            <w:pPr>
              <w:pStyle w:val="TableRowCentered"/>
              <w:jc w:val="left"/>
              <w:rPr>
                <w:color w:val="auto"/>
                <w:lang w:val="en-US"/>
              </w:rPr>
            </w:pPr>
            <w:r w:rsidRPr="00A842FA">
              <w:rPr>
                <w:color w:val="auto"/>
                <w:lang w:val="en-US"/>
              </w:rPr>
              <w:t xml:space="preserve">Assessments, observations, and discussions with pupils suggest </w:t>
            </w:r>
            <w:r w:rsidR="00244BE1" w:rsidRPr="00A842FA">
              <w:rPr>
                <w:color w:val="auto"/>
                <w:lang w:val="en-US"/>
              </w:rPr>
              <w:t xml:space="preserve">that attainment in </w:t>
            </w:r>
            <w:proofErr w:type="spellStart"/>
            <w:r w:rsidR="00A842FA" w:rsidRPr="00A842FA">
              <w:rPr>
                <w:color w:val="auto"/>
                <w:lang w:val="en-US"/>
              </w:rPr>
              <w:t>Maths</w:t>
            </w:r>
            <w:proofErr w:type="spellEnd"/>
            <w:r w:rsidR="00A842FA" w:rsidRPr="00A842FA">
              <w:rPr>
                <w:color w:val="auto"/>
                <w:lang w:val="en-US"/>
              </w:rPr>
              <w:t xml:space="preserve"> </w:t>
            </w:r>
            <w:r w:rsidR="00BC4B36" w:rsidRPr="00A842FA">
              <w:rPr>
                <w:color w:val="auto"/>
                <w:lang w:val="en-US"/>
              </w:rPr>
              <w:t xml:space="preserve">continues to be </w:t>
            </w:r>
            <w:r w:rsidR="00244BE1" w:rsidRPr="00A842FA">
              <w:rPr>
                <w:color w:val="auto"/>
                <w:lang w:val="en-US"/>
              </w:rPr>
              <w:t>weaker among our disadvantage</w:t>
            </w:r>
            <w:r w:rsidR="003838F2" w:rsidRPr="00A842FA">
              <w:rPr>
                <w:color w:val="auto"/>
                <w:lang w:val="en-US"/>
              </w:rPr>
              <w:t>d</w:t>
            </w:r>
            <w:r w:rsidR="00244BE1" w:rsidRPr="00A842FA">
              <w:rPr>
                <w:color w:val="auto"/>
                <w:lang w:val="en-US"/>
              </w:rPr>
              <w:t xml:space="preserve"> pupils then their peers.</w:t>
            </w:r>
            <w:r w:rsidR="00244BE1">
              <w:rPr>
                <w:color w:val="auto"/>
                <w:lang w:val="en-US"/>
              </w:rPr>
              <w:t xml:space="preserve"> </w:t>
            </w:r>
          </w:p>
          <w:p w14:paraId="3EF32509" w14:textId="77777777" w:rsidR="00A00D31" w:rsidRDefault="00A00D31" w:rsidP="00B25B95">
            <w:pPr>
              <w:pStyle w:val="TableRowCentered"/>
              <w:jc w:val="left"/>
              <w:rPr>
                <w:color w:val="auto"/>
                <w:lang w:val="en-US"/>
              </w:rPr>
            </w:pPr>
          </w:p>
          <w:p w14:paraId="2A7D54F7" w14:textId="5AF68903" w:rsidR="00A00D31" w:rsidRDefault="00A00D31" w:rsidP="00B25B95">
            <w:pPr>
              <w:pStyle w:val="TableRowCentered"/>
              <w:jc w:val="left"/>
              <w:rPr>
                <w:sz w:val="22"/>
                <w:szCs w:val="22"/>
              </w:rPr>
            </w:pPr>
          </w:p>
        </w:tc>
      </w:tr>
      <w:tr w:rsidR="008D2115" w14:paraId="414B0AAA" w14:textId="77777777" w:rsidTr="00847746">
        <w:trPr>
          <w:trHeight w:val="1347"/>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1660" w14:textId="5DF89620" w:rsidR="008D2115" w:rsidRDefault="008D2115" w:rsidP="00B25B95">
            <w:pPr>
              <w:pStyle w:val="TableRow"/>
              <w:rPr>
                <w:sz w:val="22"/>
                <w:szCs w:val="22"/>
              </w:rPr>
            </w:pPr>
            <w:r>
              <w:rPr>
                <w:sz w:val="22"/>
                <w:szCs w:val="22"/>
              </w:rPr>
              <w:t>4</w:t>
            </w:r>
          </w:p>
        </w:tc>
        <w:tc>
          <w:tcPr>
            <w:tcW w:w="8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76D8C" w14:textId="22F1D03F" w:rsidR="00C375D8" w:rsidRPr="00244BE1" w:rsidRDefault="00C375D8" w:rsidP="00C375D8">
            <w:pPr>
              <w:suppressAutoHyphens w:val="0"/>
              <w:autoSpaceDN/>
              <w:spacing w:before="60" w:line="240" w:lineRule="auto"/>
              <w:ind w:left="57" w:right="57"/>
              <w:rPr>
                <w:rFonts w:cs="Arial"/>
                <w:iCs/>
                <w:color w:val="auto"/>
                <w:highlight w:val="yellow"/>
                <w:lang w:val="en-US"/>
              </w:rPr>
            </w:pPr>
            <w:r w:rsidRPr="00E27862">
              <w:rPr>
                <w:rFonts w:cs="Arial"/>
                <w:iCs/>
                <w:color w:val="auto"/>
                <w:lang w:val="en-US"/>
              </w:rPr>
              <w:t xml:space="preserve">Our </w:t>
            </w:r>
            <w:r w:rsidRPr="00A00D31">
              <w:rPr>
                <w:rFonts w:cs="Arial"/>
                <w:iCs/>
                <w:color w:val="auto"/>
                <w:lang w:val="en-US"/>
              </w:rPr>
              <w:t>assessments, observations and discussions with pupils and families have identified social and e</w:t>
            </w:r>
            <w:r>
              <w:rPr>
                <w:rFonts w:cs="Arial"/>
                <w:iCs/>
                <w:color w:val="auto"/>
                <w:lang w:val="en-US"/>
              </w:rPr>
              <w:t xml:space="preserve">motional issues for many pupils. </w:t>
            </w:r>
            <w:r w:rsidRPr="00A00D31">
              <w:rPr>
                <w:rFonts w:cs="Arial"/>
                <w:iCs/>
                <w:color w:val="auto"/>
                <w:lang w:val="en-US"/>
              </w:rPr>
              <w:t xml:space="preserve"> These challenges particularly affect disadvantaged pupils, including their attainment.</w:t>
            </w:r>
          </w:p>
          <w:p w14:paraId="7C1663C7" w14:textId="1109544C" w:rsidR="00C375D8" w:rsidRDefault="00BC4B36" w:rsidP="00C375D8">
            <w:pPr>
              <w:pStyle w:val="TableRowCentered"/>
              <w:jc w:val="left"/>
              <w:rPr>
                <w:rFonts w:cs="Arial"/>
                <w:color w:val="auto"/>
                <w:lang w:eastAsia="en-US"/>
              </w:rPr>
            </w:pPr>
            <w:r>
              <w:rPr>
                <w:rFonts w:cs="Arial"/>
                <w:color w:val="auto"/>
                <w:lang w:eastAsia="en-US"/>
              </w:rPr>
              <w:t>3</w:t>
            </w:r>
            <w:r w:rsidR="00A842FA">
              <w:rPr>
                <w:rFonts w:cs="Arial"/>
                <w:color w:val="auto"/>
                <w:lang w:eastAsia="en-US"/>
              </w:rPr>
              <w:t>5</w:t>
            </w:r>
            <w:r w:rsidR="00C375D8" w:rsidRPr="00C375D8">
              <w:rPr>
                <w:rFonts w:cs="Arial"/>
                <w:color w:val="auto"/>
                <w:lang w:eastAsia="en-US"/>
              </w:rPr>
              <w:t xml:space="preserve"> pupils (1</w:t>
            </w:r>
            <w:r w:rsidR="00A842FA">
              <w:rPr>
                <w:rFonts w:cs="Arial"/>
                <w:color w:val="auto"/>
                <w:lang w:eastAsia="en-US"/>
              </w:rPr>
              <w:t xml:space="preserve">2 </w:t>
            </w:r>
            <w:r w:rsidR="00C375D8" w:rsidRPr="00C375D8">
              <w:rPr>
                <w:rFonts w:cs="Arial"/>
                <w:color w:val="auto"/>
                <w:lang w:eastAsia="en-US"/>
              </w:rPr>
              <w:t>of whom are disadvantaged) currently require additional support with social and emotional needs, with 1</w:t>
            </w:r>
            <w:r w:rsidR="00A842FA">
              <w:rPr>
                <w:rFonts w:cs="Arial"/>
                <w:color w:val="auto"/>
                <w:lang w:eastAsia="en-US"/>
              </w:rPr>
              <w:t>1</w:t>
            </w:r>
            <w:r w:rsidR="00C375D8" w:rsidRPr="00C375D8">
              <w:rPr>
                <w:rFonts w:cs="Arial"/>
                <w:color w:val="auto"/>
                <w:lang w:eastAsia="en-US"/>
              </w:rPr>
              <w:t xml:space="preserve"> (</w:t>
            </w:r>
            <w:r w:rsidR="00A842FA">
              <w:rPr>
                <w:rFonts w:cs="Arial"/>
                <w:color w:val="auto"/>
                <w:lang w:eastAsia="en-US"/>
              </w:rPr>
              <w:t>5</w:t>
            </w:r>
            <w:r w:rsidR="00C375D8" w:rsidRPr="00C375D8">
              <w:rPr>
                <w:rFonts w:cs="Arial"/>
                <w:color w:val="auto"/>
                <w:lang w:eastAsia="en-US"/>
              </w:rPr>
              <w:t xml:space="preserve"> of whom are disadvantaged) receivin</w:t>
            </w:r>
            <w:r w:rsidR="00A842FA">
              <w:rPr>
                <w:rFonts w:cs="Arial"/>
                <w:color w:val="auto"/>
                <w:lang w:eastAsia="en-US"/>
              </w:rPr>
              <w:t>g</w:t>
            </w:r>
            <w:r w:rsidR="00C375D8" w:rsidRPr="00C375D8">
              <w:rPr>
                <w:rFonts w:cs="Arial"/>
                <w:color w:val="auto"/>
                <w:lang w:eastAsia="en-US"/>
              </w:rPr>
              <w:t xml:space="preserve"> </w:t>
            </w:r>
            <w:r w:rsidR="00A842FA">
              <w:rPr>
                <w:rFonts w:cs="Arial"/>
                <w:color w:val="auto"/>
                <w:lang w:eastAsia="en-US"/>
              </w:rPr>
              <w:t>Wellbeing</w:t>
            </w:r>
            <w:r w:rsidR="00C375D8" w:rsidRPr="00C375D8">
              <w:rPr>
                <w:rFonts w:cs="Arial"/>
                <w:color w:val="auto"/>
                <w:lang w:eastAsia="en-US"/>
              </w:rPr>
              <w:t xml:space="preserve"> </w:t>
            </w:r>
            <w:r w:rsidR="00A842FA">
              <w:rPr>
                <w:rFonts w:cs="Arial"/>
                <w:color w:val="auto"/>
                <w:lang w:eastAsia="en-US"/>
              </w:rPr>
              <w:t>M</w:t>
            </w:r>
            <w:r w:rsidR="00C375D8" w:rsidRPr="00C375D8">
              <w:rPr>
                <w:rFonts w:cs="Arial"/>
                <w:color w:val="auto"/>
                <w:lang w:eastAsia="en-US"/>
              </w:rPr>
              <w:t>entor support.</w:t>
            </w:r>
          </w:p>
          <w:p w14:paraId="6948F348" w14:textId="77777777" w:rsidR="00C375D8" w:rsidRDefault="00C375D8" w:rsidP="00C375D8">
            <w:pPr>
              <w:pStyle w:val="TableRowCentered"/>
              <w:jc w:val="left"/>
              <w:rPr>
                <w:rFonts w:cs="Arial"/>
                <w:color w:val="auto"/>
                <w:lang w:eastAsia="en-US"/>
              </w:rPr>
            </w:pPr>
          </w:p>
          <w:p w14:paraId="44CB2B5B" w14:textId="7C5A58B4" w:rsidR="008D2115" w:rsidRPr="00C375D8" w:rsidRDefault="00BC4B36" w:rsidP="00C375D8">
            <w:pPr>
              <w:pStyle w:val="TableRowCentered"/>
              <w:jc w:val="left"/>
              <w:rPr>
                <w:rFonts w:cs="Arial"/>
                <w:color w:val="auto"/>
                <w:highlight w:val="yellow"/>
                <w:lang w:eastAsia="en-US"/>
              </w:rPr>
            </w:pPr>
            <w:r w:rsidRPr="00BC4B36">
              <w:rPr>
                <w:rFonts w:cs="Arial"/>
                <w:color w:val="auto"/>
                <w:lang w:eastAsia="en-US"/>
              </w:rPr>
              <w:t xml:space="preserve">Our ‘Becoming a Mentally Healthy School’ </w:t>
            </w:r>
            <w:r>
              <w:rPr>
                <w:rFonts w:cs="Arial"/>
                <w:color w:val="auto"/>
                <w:lang w:eastAsia="en-US"/>
              </w:rPr>
              <w:t>initiative</w:t>
            </w:r>
            <w:r w:rsidR="00A842FA">
              <w:rPr>
                <w:rFonts w:cs="Arial"/>
                <w:color w:val="auto"/>
                <w:lang w:eastAsia="en-US"/>
              </w:rPr>
              <w:t>, implemented in 2021</w:t>
            </w:r>
            <w:r>
              <w:rPr>
                <w:rFonts w:cs="Arial"/>
                <w:color w:val="auto"/>
                <w:lang w:eastAsia="en-US"/>
              </w:rPr>
              <w:t xml:space="preserve"> has had a positive impact on social and emotional wellbeing being at St Mark’s; </w:t>
            </w:r>
            <w:r>
              <w:rPr>
                <w:rFonts w:cs="Arial"/>
                <w:color w:val="auto"/>
                <w:lang w:eastAsia="en-US"/>
              </w:rPr>
              <w:lastRenderedPageBreak/>
              <w:t xml:space="preserve">allowing us to develop processes and procedures of early identification and targeting provision for social and emotional needs. This has evolved to include the support from Thought-Full, a West-Sussex Mental Health support team who have been working closely with the school since 2022. </w:t>
            </w:r>
            <w:r w:rsidR="00A842FA">
              <w:rPr>
                <w:rFonts w:cs="Arial"/>
                <w:color w:val="auto"/>
                <w:lang w:eastAsia="en-US"/>
              </w:rPr>
              <w:t xml:space="preserve">The school continue to champion Mental Health and Wellbeing </w:t>
            </w:r>
            <w:r w:rsidR="00136A52">
              <w:rPr>
                <w:rFonts w:cs="Arial"/>
                <w:color w:val="auto"/>
                <w:lang w:eastAsia="en-US"/>
              </w:rPr>
              <w:t xml:space="preserve">and as of Summer 2024, </w:t>
            </w:r>
            <w:r w:rsidR="00A842FA">
              <w:rPr>
                <w:rFonts w:cs="Arial"/>
                <w:color w:val="auto"/>
                <w:lang w:eastAsia="en-US"/>
              </w:rPr>
              <w:t xml:space="preserve">a carefully curated graduated response involving a </w:t>
            </w:r>
            <w:proofErr w:type="gramStart"/>
            <w:r w:rsidR="00A842FA">
              <w:rPr>
                <w:rFonts w:cs="Arial"/>
                <w:color w:val="auto"/>
                <w:lang w:eastAsia="en-US"/>
              </w:rPr>
              <w:t>three tiered</w:t>
            </w:r>
            <w:proofErr w:type="gramEnd"/>
            <w:r w:rsidR="00A842FA">
              <w:rPr>
                <w:rFonts w:cs="Arial"/>
                <w:color w:val="auto"/>
                <w:lang w:eastAsia="en-US"/>
              </w:rPr>
              <w:t xml:space="preserve"> triage system of universal, targeted and specific support</w:t>
            </w:r>
            <w:r w:rsidR="00136A52">
              <w:rPr>
                <w:rFonts w:cs="Arial"/>
                <w:color w:val="auto"/>
                <w:lang w:eastAsia="en-US"/>
              </w:rPr>
              <w:t xml:space="preserve"> has been implemented.</w:t>
            </w:r>
          </w:p>
        </w:tc>
      </w:tr>
      <w:tr w:rsidR="004D01E4" w14:paraId="4EB3A2AE" w14:textId="77777777" w:rsidTr="00847746">
        <w:trPr>
          <w:trHeight w:val="2259"/>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2B28C" w14:textId="17F1D413" w:rsidR="004D01E4" w:rsidRDefault="00C375D8" w:rsidP="00B25B95">
            <w:pPr>
              <w:pStyle w:val="TableRow"/>
              <w:rPr>
                <w:sz w:val="22"/>
                <w:szCs w:val="22"/>
              </w:rPr>
            </w:pPr>
            <w:r>
              <w:rPr>
                <w:sz w:val="22"/>
                <w:szCs w:val="22"/>
              </w:rPr>
              <w:lastRenderedPageBreak/>
              <w:t>5</w:t>
            </w:r>
          </w:p>
        </w:tc>
        <w:tc>
          <w:tcPr>
            <w:tcW w:w="8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1C3AE" w14:textId="5EF959B6" w:rsidR="00C375D8" w:rsidRDefault="004D01E4" w:rsidP="00C375D8">
            <w:pPr>
              <w:suppressAutoHyphens w:val="0"/>
              <w:autoSpaceDN/>
              <w:spacing w:before="60" w:after="120" w:line="240" w:lineRule="auto"/>
              <w:ind w:left="57" w:right="57"/>
              <w:rPr>
                <w:rFonts w:cs="Arial"/>
                <w:color w:val="auto"/>
              </w:rPr>
            </w:pPr>
            <w:r w:rsidRPr="00743333">
              <w:rPr>
                <w:rFonts w:cs="Arial"/>
                <w:iCs/>
                <w:color w:val="auto"/>
              </w:rPr>
              <w:t>Our assessments and observations indicate that the education and wellbeing of m</w:t>
            </w:r>
            <w:r w:rsidRPr="00743333">
              <w:rPr>
                <w:rFonts w:cs="Arial"/>
                <w:color w:val="auto"/>
              </w:rPr>
              <w:t xml:space="preserve">any </w:t>
            </w:r>
            <w:r w:rsidR="00C375D8">
              <w:rPr>
                <w:rFonts w:cs="Arial"/>
                <w:color w:val="auto"/>
              </w:rPr>
              <w:t>of our disadvantaged pupils continue to be a greater concern than other pupils.</w:t>
            </w:r>
          </w:p>
          <w:p w14:paraId="30588358" w14:textId="571A104B" w:rsidR="004D01E4" w:rsidRPr="00E27862" w:rsidRDefault="004D01E4" w:rsidP="00C375D8">
            <w:pPr>
              <w:suppressAutoHyphens w:val="0"/>
              <w:autoSpaceDN/>
              <w:spacing w:before="60" w:line="240" w:lineRule="auto"/>
              <w:ind w:right="57"/>
              <w:rPr>
                <w:rFonts w:cs="Arial"/>
                <w:iCs/>
                <w:color w:val="auto"/>
                <w:lang w:val="en-US"/>
              </w:rPr>
            </w:pPr>
            <w:r w:rsidRPr="00743333">
              <w:rPr>
                <w:rFonts w:cs="Arial"/>
                <w:color w:val="auto"/>
              </w:rPr>
              <w:t xml:space="preserve">This has resulted in significant knowledge gaps leading to pupils falling further behind age-related expectations, especially in </w:t>
            </w:r>
            <w:r w:rsidR="00C375D8">
              <w:rPr>
                <w:rFonts w:cs="Arial"/>
                <w:color w:val="auto"/>
              </w:rPr>
              <w:t xml:space="preserve">Maths. </w:t>
            </w:r>
            <w:r w:rsidR="00BC4B36">
              <w:rPr>
                <w:rFonts w:cs="Arial"/>
                <w:color w:val="auto"/>
              </w:rPr>
              <w:t xml:space="preserve"> </w:t>
            </w:r>
          </w:p>
        </w:tc>
      </w:tr>
    </w:tbl>
    <w:p w14:paraId="2A7D54FF" w14:textId="3EC253DC"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530" w:type="pct"/>
        <w:tblInd w:w="-431" w:type="dxa"/>
        <w:tblCellMar>
          <w:left w:w="10" w:type="dxa"/>
          <w:right w:w="10" w:type="dxa"/>
        </w:tblCellMar>
        <w:tblLook w:val="04A0" w:firstRow="1" w:lastRow="0" w:firstColumn="1" w:lastColumn="0" w:noHBand="0" w:noVBand="1"/>
      </w:tblPr>
      <w:tblGrid>
        <w:gridCol w:w="5660"/>
        <w:gridCol w:w="4832"/>
      </w:tblGrid>
      <w:tr w:rsidR="00E66558" w14:paraId="2A7D5503" w14:textId="77777777" w:rsidTr="00BB18CA">
        <w:trPr>
          <w:trHeight w:val="390"/>
        </w:trPr>
        <w:tc>
          <w:tcPr>
            <w:tcW w:w="56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8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D315EE4" w:rsidR="00E66558" w:rsidRDefault="009D71E8">
            <w:pPr>
              <w:pStyle w:val="TableHeader"/>
              <w:jc w:val="left"/>
            </w:pPr>
            <w:r>
              <w:t>Success criteria</w:t>
            </w:r>
            <w:r w:rsidR="00361577">
              <w:t xml:space="preserve"> for 202</w:t>
            </w:r>
            <w:r w:rsidR="00A842FA">
              <w:t>8</w:t>
            </w:r>
          </w:p>
        </w:tc>
      </w:tr>
      <w:tr w:rsidR="00E66558" w14:paraId="2A7D5506" w14:textId="77777777" w:rsidTr="00BB18CA">
        <w:trPr>
          <w:trHeight w:val="2294"/>
        </w:trPr>
        <w:tc>
          <w:tcPr>
            <w:tcW w:w="5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C713E49" w:rsidR="00E66558" w:rsidRDefault="004C1DCE" w:rsidP="004C1DCE">
            <w:pPr>
              <w:pStyle w:val="TableRow"/>
              <w:ind w:left="0"/>
            </w:pPr>
            <w:r>
              <w:t>T</w:t>
            </w:r>
            <w:r w:rsidR="00BD29DF">
              <w:t>o develop</w:t>
            </w:r>
            <w:r>
              <w:t xml:space="preserve"> </w:t>
            </w:r>
            <w:r w:rsidR="00A842FA">
              <w:t xml:space="preserve">the Quality First Teaching of all staff, to target the needs of the children through universal and </w:t>
            </w:r>
            <w:r w:rsidR="00305851">
              <w:t xml:space="preserve">evidence-based strategies. </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4514175" w:rsidR="00E66558" w:rsidRDefault="00BE1626" w:rsidP="00BE1626">
            <w:pPr>
              <w:pStyle w:val="TableRowCentered"/>
              <w:jc w:val="left"/>
              <w:rPr>
                <w:sz w:val="22"/>
                <w:szCs w:val="22"/>
              </w:rPr>
            </w:pPr>
            <w:r w:rsidRPr="00BE1626">
              <w:rPr>
                <w:szCs w:val="22"/>
              </w:rPr>
              <w:t xml:space="preserve">Assessments and observations indicate improved knowledge retrieval </w:t>
            </w:r>
            <w:r>
              <w:rPr>
                <w:szCs w:val="22"/>
              </w:rPr>
              <w:t xml:space="preserve">and memory functions of all </w:t>
            </w:r>
            <w:r w:rsidRPr="00BE1626">
              <w:rPr>
                <w:szCs w:val="22"/>
              </w:rPr>
              <w:t xml:space="preserve">pupils. </w:t>
            </w:r>
            <w:r w:rsidRPr="00E27862">
              <w:rPr>
                <w:color w:val="auto"/>
              </w:rPr>
              <w:t>This is evident when triangulated with other sources of evidence, including engagement in lessons, book scrutiny and ongoing formative</w:t>
            </w:r>
            <w:r>
              <w:rPr>
                <w:color w:val="auto"/>
              </w:rPr>
              <w:t xml:space="preserve"> and qualitative</w:t>
            </w:r>
            <w:r w:rsidRPr="00E27862">
              <w:rPr>
                <w:color w:val="auto"/>
              </w:rPr>
              <w:t xml:space="preserve"> assessment.</w:t>
            </w:r>
          </w:p>
        </w:tc>
      </w:tr>
      <w:tr w:rsidR="00E66558" w14:paraId="2A7D5509" w14:textId="77777777" w:rsidTr="00BB18CA">
        <w:trPr>
          <w:trHeight w:val="2010"/>
        </w:trPr>
        <w:tc>
          <w:tcPr>
            <w:tcW w:w="5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7A5DD52" w:rsidR="00E66558" w:rsidRDefault="004C1DCE" w:rsidP="004C1DCE">
            <w:pPr>
              <w:pStyle w:val="TableRow"/>
              <w:ind w:left="0"/>
              <w:rPr>
                <w:sz w:val="22"/>
                <w:szCs w:val="22"/>
              </w:rPr>
            </w:pPr>
            <w:r w:rsidRPr="004C1DCE">
              <w:rPr>
                <w:szCs w:val="22"/>
              </w:rPr>
              <w:t>T</w:t>
            </w:r>
            <w:r>
              <w:rPr>
                <w:szCs w:val="22"/>
              </w:rPr>
              <w:t>o improve oral and language skills and vocabulary among disadvantaged pupils</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9614809" w:rsidR="00E66558" w:rsidRDefault="00BE1626">
            <w:pPr>
              <w:pStyle w:val="TableRowCentered"/>
              <w:jc w:val="left"/>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This is evident when triangulated with other sources of evidence, including engagement in lessons, book scrutiny and ongoing formative assessment.</w:t>
            </w:r>
            <w:r w:rsidR="00BC4B36">
              <w:rPr>
                <w:color w:val="auto"/>
              </w:rPr>
              <w:t xml:space="preserve"> We are hopeful that greater improvements will be evident by the end of this academic year, due to the implementation of our Oracy curriculum. Outcomes will be measured </w:t>
            </w:r>
            <w:r w:rsidR="009F7B9F">
              <w:rPr>
                <w:color w:val="auto"/>
              </w:rPr>
              <w:t xml:space="preserve">subject specifically, undertaken by all subject leads and led by our Oracy Champions/Lead. </w:t>
            </w:r>
          </w:p>
        </w:tc>
      </w:tr>
      <w:tr w:rsidR="00E66558" w14:paraId="2A7D550C" w14:textId="77777777" w:rsidTr="00BB18CA">
        <w:trPr>
          <w:trHeight w:val="934"/>
        </w:trPr>
        <w:tc>
          <w:tcPr>
            <w:tcW w:w="5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828672B" w:rsidR="00E66558" w:rsidRPr="004C1DCE" w:rsidRDefault="004C1DCE" w:rsidP="004C1DCE">
            <w:pPr>
              <w:pStyle w:val="TableRow"/>
              <w:ind w:left="0"/>
              <w:rPr>
                <w:szCs w:val="22"/>
              </w:rPr>
            </w:pPr>
            <w:r>
              <w:rPr>
                <w:szCs w:val="22"/>
              </w:rPr>
              <w:t xml:space="preserve">To improve </w:t>
            </w:r>
            <w:proofErr w:type="gramStart"/>
            <w:r w:rsidR="00A842FA">
              <w:rPr>
                <w:szCs w:val="22"/>
              </w:rPr>
              <w:t>Maths</w:t>
            </w:r>
            <w:proofErr w:type="gramEnd"/>
            <w:r w:rsidR="00A842FA">
              <w:rPr>
                <w:szCs w:val="22"/>
              </w:rPr>
              <w:t xml:space="preserve"> </w:t>
            </w:r>
            <w:r>
              <w:rPr>
                <w:szCs w:val="22"/>
              </w:rPr>
              <w:t xml:space="preserve">attainment among disadvantaged pupils </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7B5F4AB" w:rsidR="00E66558" w:rsidRPr="00847746" w:rsidRDefault="00BE1626" w:rsidP="00847746">
            <w:pPr>
              <w:pStyle w:val="TableRowCentered"/>
              <w:jc w:val="left"/>
              <w:rPr>
                <w:sz w:val="22"/>
                <w:szCs w:val="22"/>
              </w:rPr>
            </w:pPr>
            <w:r w:rsidRPr="00847746">
              <w:rPr>
                <w:rFonts w:cs="Arial"/>
                <w:color w:val="auto"/>
              </w:rPr>
              <w:t>KS2</w:t>
            </w:r>
            <w:r w:rsidRPr="00847746">
              <w:rPr>
                <w:rFonts w:cs="Arial"/>
                <w:color w:val="auto"/>
                <w:lang w:eastAsia="en-US"/>
              </w:rPr>
              <w:t xml:space="preserve"> reading outcomes in 202</w:t>
            </w:r>
            <w:r w:rsidR="00A842FA">
              <w:rPr>
                <w:rFonts w:cs="Arial"/>
                <w:color w:val="auto"/>
                <w:lang w:eastAsia="en-US"/>
              </w:rPr>
              <w:t>5</w:t>
            </w:r>
            <w:r w:rsidRPr="00847746">
              <w:rPr>
                <w:rFonts w:cs="Arial"/>
                <w:color w:val="auto"/>
                <w:lang w:eastAsia="en-US"/>
              </w:rPr>
              <w:t>/2</w:t>
            </w:r>
            <w:r w:rsidR="00A842FA">
              <w:rPr>
                <w:rFonts w:cs="Arial"/>
                <w:color w:val="auto"/>
                <w:lang w:eastAsia="en-US"/>
              </w:rPr>
              <w:t>6</w:t>
            </w:r>
            <w:r w:rsidRPr="00847746">
              <w:rPr>
                <w:rFonts w:cs="Arial"/>
                <w:color w:val="auto"/>
                <w:lang w:eastAsia="en-US"/>
              </w:rPr>
              <w:t xml:space="preserve"> show that </w:t>
            </w:r>
            <w:r w:rsidR="00847746" w:rsidRPr="00847746">
              <w:rPr>
                <w:rFonts w:cs="Arial"/>
                <w:color w:val="auto"/>
                <w:lang w:eastAsia="en-US"/>
              </w:rPr>
              <w:t>the percentage of disadvantaged pupils that</w:t>
            </w:r>
            <w:r w:rsidRPr="00847746">
              <w:rPr>
                <w:rFonts w:cs="Arial"/>
                <w:color w:val="auto"/>
                <w:lang w:eastAsia="en-US"/>
              </w:rPr>
              <w:t xml:space="preserve"> met the expected standard</w:t>
            </w:r>
            <w:r w:rsidR="00847746" w:rsidRPr="00847746">
              <w:rPr>
                <w:rFonts w:cs="Arial"/>
                <w:color w:val="auto"/>
                <w:lang w:eastAsia="en-US"/>
              </w:rPr>
              <w:t xml:space="preserve"> will be in-line with non-disadvantaged</w:t>
            </w:r>
            <w:r w:rsidRPr="00847746">
              <w:rPr>
                <w:rFonts w:cs="Arial"/>
                <w:color w:val="auto"/>
                <w:lang w:eastAsia="en-US"/>
              </w:rPr>
              <w:t>.</w:t>
            </w:r>
          </w:p>
        </w:tc>
      </w:tr>
      <w:tr w:rsidR="00E66558" w14:paraId="2A7D550F" w14:textId="77777777" w:rsidTr="00BB18CA">
        <w:trPr>
          <w:trHeight w:val="2542"/>
        </w:trPr>
        <w:tc>
          <w:tcPr>
            <w:tcW w:w="5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864430B" w:rsidR="00E66558" w:rsidRDefault="00A842FA" w:rsidP="0077131C">
            <w:pPr>
              <w:pStyle w:val="TableRow"/>
              <w:rPr>
                <w:sz w:val="22"/>
                <w:szCs w:val="22"/>
              </w:rPr>
            </w:pPr>
            <w:r>
              <w:rPr>
                <w:rFonts w:cs="Arial"/>
                <w:color w:val="auto"/>
              </w:rPr>
              <w:lastRenderedPageBreak/>
              <w:t xml:space="preserve">To develop an Enrichment – based curriculum to close the disadvantaged gap, ensuring high aspirations are evident in all our pupils </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49AF4" w14:textId="4A45E414" w:rsidR="00BE1626" w:rsidRPr="00E27862" w:rsidRDefault="00BE1626" w:rsidP="00BE1626">
            <w:pPr>
              <w:suppressAutoHyphens w:val="0"/>
              <w:autoSpaceDN/>
              <w:spacing w:before="60" w:after="60" w:line="240" w:lineRule="auto"/>
              <w:ind w:left="34" w:right="57"/>
              <w:rPr>
                <w:rFonts w:cs="Arial"/>
                <w:color w:val="auto"/>
              </w:rPr>
            </w:pPr>
            <w:r w:rsidRPr="00E27862">
              <w:rPr>
                <w:rFonts w:cs="Arial"/>
                <w:color w:val="auto"/>
              </w:rPr>
              <w:t xml:space="preserve">Sustained high levels of </w:t>
            </w:r>
            <w:r w:rsidR="00E248D9">
              <w:rPr>
                <w:rFonts w:cs="Arial"/>
                <w:color w:val="auto"/>
              </w:rPr>
              <w:t xml:space="preserve">attainment, </w:t>
            </w:r>
            <w:r w:rsidR="00A842FA">
              <w:rPr>
                <w:rFonts w:cs="Arial"/>
                <w:color w:val="auto"/>
              </w:rPr>
              <w:t>en</w:t>
            </w:r>
            <w:r w:rsidR="00E248D9">
              <w:rPr>
                <w:rFonts w:cs="Arial"/>
                <w:color w:val="auto"/>
              </w:rPr>
              <w:t>g</w:t>
            </w:r>
            <w:r w:rsidR="00A842FA">
              <w:rPr>
                <w:rFonts w:cs="Arial"/>
                <w:color w:val="auto"/>
              </w:rPr>
              <w:t>agement, an</w:t>
            </w:r>
            <w:r w:rsidR="00E248D9">
              <w:rPr>
                <w:rFonts w:cs="Arial"/>
                <w:color w:val="auto"/>
              </w:rPr>
              <w:t>d an</w:t>
            </w:r>
            <w:r w:rsidR="00A842FA">
              <w:rPr>
                <w:rFonts w:cs="Arial"/>
                <w:color w:val="auto"/>
              </w:rPr>
              <w:t xml:space="preserve"> increase in attendance </w:t>
            </w:r>
            <w:r w:rsidRPr="00E27862">
              <w:rPr>
                <w:rFonts w:cs="Arial"/>
                <w:color w:val="auto"/>
              </w:rPr>
              <w:t>from 202</w:t>
            </w:r>
            <w:r w:rsidR="00A842FA">
              <w:rPr>
                <w:rFonts w:cs="Arial"/>
                <w:color w:val="auto"/>
              </w:rPr>
              <w:t>5</w:t>
            </w:r>
            <w:r w:rsidRPr="00E27862">
              <w:rPr>
                <w:rFonts w:cs="Arial"/>
                <w:color w:val="auto"/>
              </w:rPr>
              <w:t>/2</w:t>
            </w:r>
            <w:r w:rsidR="00A842FA">
              <w:rPr>
                <w:rFonts w:cs="Arial"/>
                <w:color w:val="auto"/>
              </w:rPr>
              <w:t>6</w:t>
            </w:r>
            <w:r w:rsidRPr="00E27862">
              <w:rPr>
                <w:rFonts w:cs="Arial"/>
                <w:color w:val="auto"/>
              </w:rPr>
              <w:t xml:space="preserve"> demonstrated by:</w:t>
            </w:r>
          </w:p>
          <w:p w14:paraId="527B9C9D" w14:textId="0D1BA477" w:rsidR="00E248D9" w:rsidRDefault="00E248D9" w:rsidP="00BE1626">
            <w:pPr>
              <w:pStyle w:val="ListParagraph"/>
              <w:numPr>
                <w:ilvl w:val="0"/>
                <w:numId w:val="18"/>
              </w:numPr>
              <w:suppressAutoHyphens w:val="0"/>
              <w:autoSpaceDN/>
              <w:spacing w:before="60" w:after="120" w:line="240" w:lineRule="auto"/>
              <w:ind w:right="57" w:hanging="357"/>
              <w:contextualSpacing w:val="0"/>
              <w:rPr>
                <w:rFonts w:cs="Arial"/>
                <w:color w:val="auto"/>
              </w:rPr>
            </w:pPr>
            <w:r>
              <w:rPr>
                <w:rFonts w:cs="Arial"/>
                <w:color w:val="auto"/>
              </w:rPr>
              <w:t>quantitative attendance and attainment data</w:t>
            </w:r>
          </w:p>
          <w:p w14:paraId="72DDAEBA" w14:textId="764BBC16" w:rsidR="00BE1626" w:rsidRPr="00BE1626" w:rsidRDefault="00BE1626" w:rsidP="00BE1626">
            <w:pPr>
              <w:pStyle w:val="ListParagraph"/>
              <w:numPr>
                <w:ilvl w:val="0"/>
                <w:numId w:val="18"/>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2A7D550E" w14:textId="163B34DE" w:rsidR="00281EE0" w:rsidRPr="00A842FA" w:rsidRDefault="00BE1626" w:rsidP="00A842FA">
            <w:pPr>
              <w:pStyle w:val="ListParagraph"/>
              <w:numPr>
                <w:ilvl w:val="0"/>
                <w:numId w:val="18"/>
              </w:numPr>
              <w:suppressAutoHyphens w:val="0"/>
              <w:autoSpaceDN/>
              <w:spacing w:before="60" w:after="120" w:line="240" w:lineRule="auto"/>
              <w:ind w:right="57" w:hanging="357"/>
              <w:contextualSpacing w:val="0"/>
              <w:rPr>
                <w:sz w:val="22"/>
                <w:szCs w:val="22"/>
              </w:rPr>
            </w:pPr>
            <w:r w:rsidRPr="00E27862">
              <w:rPr>
                <w:rFonts w:cs="Arial"/>
                <w:color w:val="auto"/>
              </w:rPr>
              <w:t>a significant increase in participation in enrichment activities</w:t>
            </w:r>
            <w:r w:rsidR="00E248D9">
              <w:rPr>
                <w:rFonts w:cs="Arial"/>
                <w:color w:val="auto"/>
              </w:rPr>
              <w:t xml:space="preserve"> inside and outside of school</w:t>
            </w:r>
            <w:r w:rsidRPr="00E27862">
              <w:rPr>
                <w:rFonts w:cs="Arial"/>
                <w:color w:val="auto"/>
              </w:rPr>
              <w:t xml:space="preserve">, particularly among disadvantaged pupils    </w:t>
            </w:r>
          </w:p>
        </w:tc>
      </w:tr>
    </w:tbl>
    <w:p w14:paraId="2A06959E" w14:textId="0AB3967D"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43234BD1" w14:textId="7EA9AAB0" w:rsidR="003E6188" w:rsidRDefault="009D71E8" w:rsidP="0077732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2E350591" w:rsidR="00E66558" w:rsidRDefault="009D71E8">
      <w:pPr>
        <w:pStyle w:val="Heading3"/>
      </w:pPr>
      <w:r>
        <w:t>Teaching (for example, CPD, recruitment and retention)</w:t>
      </w:r>
    </w:p>
    <w:p w14:paraId="3F4C2A1A" w14:textId="77777777" w:rsidR="00E248D9" w:rsidRPr="00E248D9" w:rsidRDefault="001E7917" w:rsidP="00E248D9">
      <w:pPr>
        <w:suppressAutoHyphens w:val="0"/>
        <w:spacing w:after="0" w:line="240" w:lineRule="auto"/>
        <w:rPr>
          <w:rFonts w:ascii="Times New Roman" w:hAnsi="Times New Roman"/>
          <w:color w:val="auto"/>
        </w:rPr>
      </w:pPr>
      <w:r w:rsidRPr="009B3CA5">
        <w:t xml:space="preserve">Budgeted cost: </w:t>
      </w:r>
      <w:r w:rsidR="00E248D9" w:rsidRPr="009B3CA5">
        <w:rPr>
          <w:rFonts w:ascii="Times New Roman" w:hAnsi="Times New Roman"/>
          <w:color w:val="auto"/>
        </w:rPr>
        <w:t>£26,635.72</w:t>
      </w:r>
    </w:p>
    <w:p w14:paraId="2A7D5515" w14:textId="67F80B2C" w:rsidR="00E66558" w:rsidRPr="001E7917" w:rsidRDefault="00E66558"/>
    <w:tbl>
      <w:tblPr>
        <w:tblW w:w="5598" w:type="pct"/>
        <w:tblInd w:w="-431" w:type="dxa"/>
        <w:tblCellMar>
          <w:left w:w="10" w:type="dxa"/>
          <w:right w:w="10" w:type="dxa"/>
        </w:tblCellMar>
        <w:tblLook w:val="04A0" w:firstRow="1" w:lastRow="0" w:firstColumn="1" w:lastColumn="0" w:noHBand="0" w:noVBand="1"/>
      </w:tblPr>
      <w:tblGrid>
        <w:gridCol w:w="2836"/>
        <w:gridCol w:w="5812"/>
        <w:gridCol w:w="1973"/>
      </w:tblGrid>
      <w:tr w:rsidR="00E66558" w14:paraId="2A7D5519" w14:textId="77777777" w:rsidTr="41506FCC">
        <w:trPr>
          <w:trHeight w:val="1040"/>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3E6188" w14:paraId="2A7D551D" w14:textId="77777777" w:rsidTr="41506FCC">
        <w:trPr>
          <w:trHeight w:val="4269"/>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BD2DDE" w14:textId="77777777" w:rsidR="00E248D9" w:rsidRDefault="00E248D9" w:rsidP="00E248D9">
            <w:pPr>
              <w:pStyle w:val="TableRow"/>
            </w:pPr>
            <w:r>
              <w:t>Continue to develop staff confidence through a curated programme of CPD for both class teachers and support staff;</w:t>
            </w:r>
          </w:p>
          <w:p w14:paraId="4075A8E0" w14:textId="77777777" w:rsidR="00E248D9" w:rsidRDefault="00E248D9" w:rsidP="00E248D9">
            <w:pPr>
              <w:pStyle w:val="TableRow"/>
            </w:pPr>
          </w:p>
          <w:p w14:paraId="5E2D7627" w14:textId="77777777" w:rsidR="00E248D9" w:rsidRDefault="00E248D9" w:rsidP="00E248D9">
            <w:pPr>
              <w:pStyle w:val="TableRow"/>
              <w:numPr>
                <w:ilvl w:val="0"/>
                <w:numId w:val="17"/>
              </w:numPr>
            </w:pPr>
            <w:r>
              <w:t>Half-termly CPD with a check-list approach for monitoring purposes.</w:t>
            </w:r>
          </w:p>
          <w:p w14:paraId="2A7D551A" w14:textId="713D4CFD" w:rsidR="00777328" w:rsidRPr="00305851" w:rsidRDefault="00E248D9" w:rsidP="00E248D9">
            <w:pPr>
              <w:pStyle w:val="TableRow"/>
              <w:numPr>
                <w:ilvl w:val="0"/>
                <w:numId w:val="17"/>
              </w:numPr>
            </w:pPr>
            <w:r>
              <w:t>Termly CPD for Support Staff including micro-learning during weekly support staff meetings.</w:t>
            </w:r>
            <w:r w:rsidR="00777328">
              <w:t xml:space="preserve"> </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D10CF4" w14:textId="3EC92908" w:rsidR="00777328" w:rsidRDefault="00777328" w:rsidP="00777328">
            <w:r w:rsidRPr="00777328">
              <w:t>Oracy skills are vital to success in school and in life.  And yet, for many children, especially those growing up in poverty, opportunities to develop these vital skills are missed. </w:t>
            </w:r>
            <w:r>
              <w:t xml:space="preserve"> </w:t>
            </w:r>
            <w:r w:rsidRPr="00777328">
              <w:t>Only a minority of schools have consistent, coherent or adequately resourced provision to develop these skills in their students.</w:t>
            </w:r>
            <w:r>
              <w:t xml:space="preserve"> </w:t>
            </w:r>
            <w:r w:rsidRPr="00777328">
              <w:t>Our sustained approach weaves oracy into a school’s DNA, ensuring current and future students have access to a high-quality oracy education. This means that students in Voice 21 Oracy Schools, including those who would otherwise miss out, develop the oracy skills they need for success in school and in life. </w:t>
            </w:r>
          </w:p>
          <w:p w14:paraId="2A7D551B" w14:textId="68262171" w:rsidR="003E6188" w:rsidRPr="00777328" w:rsidRDefault="00777328" w:rsidP="00777328">
            <w:r>
              <w:t xml:space="preserve">Voice 21  </w:t>
            </w:r>
            <w:hyperlink r:id="rId8" w:history="1">
              <w:r w:rsidRPr="006E37D8">
                <w:rPr>
                  <w:rStyle w:val="Hyperlink"/>
                </w:rPr>
                <w:t>https://voice21.org/our-mission-va-update/</w:t>
              </w:r>
            </w:hyperlink>
            <w:r>
              <w:t xml:space="preserve"> </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6745499E" w:rsidR="003E6188" w:rsidRDefault="00777328" w:rsidP="003E6188">
            <w:pPr>
              <w:pStyle w:val="TableRowCentered"/>
              <w:jc w:val="left"/>
              <w:rPr>
                <w:sz w:val="22"/>
              </w:rPr>
            </w:pPr>
            <w:r>
              <w:t>1, 2, 3, 4 and 5</w:t>
            </w:r>
          </w:p>
        </w:tc>
      </w:tr>
      <w:tr w:rsidR="003E6188" w14:paraId="2A7D5521" w14:textId="77777777" w:rsidTr="41506FCC">
        <w:trPr>
          <w:trHeight w:val="2675"/>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6C47E9C3" w:rsidR="003E6188" w:rsidRPr="00FF7D9D" w:rsidRDefault="003E6188" w:rsidP="003E6188">
            <w:pPr>
              <w:pStyle w:val="TableRow"/>
              <w:ind w:left="0"/>
            </w:pPr>
            <w:r>
              <w:lastRenderedPageBreak/>
              <w:t xml:space="preserve">Embedding a nuanced approach to vocabulary development through planned dialogic activities across the school curriculum in order to close the vocabulary gap. </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DFBC54" w14:textId="77777777" w:rsidR="003E6188" w:rsidRDefault="003E6188" w:rsidP="003E6188">
            <w:pPr>
              <w:pStyle w:val="TableRowCentered"/>
              <w:jc w:val="left"/>
            </w:pPr>
            <w:r w:rsidRPr="00305851">
              <w:t>T</w:t>
            </w:r>
            <w:r>
              <w:t>here is a strong evidence base that suggests oral language and vocabulary acquisition is inexpensive to implement with high impact of Speech and Language, Reading and Writing. Strategies suggested by key practitioners within education will be embedded within all aspects of teaching and learning.</w:t>
            </w:r>
          </w:p>
          <w:p w14:paraId="2B4897F1" w14:textId="77777777" w:rsidR="003E6188" w:rsidRDefault="003E6188" w:rsidP="003E6188">
            <w:pPr>
              <w:pStyle w:val="TableRowCentered"/>
              <w:jc w:val="left"/>
            </w:pPr>
          </w:p>
          <w:p w14:paraId="2A7D551F" w14:textId="1AF9BF96" w:rsidR="003E6188" w:rsidRPr="00FF7D9D" w:rsidRDefault="003E6188" w:rsidP="003E6188">
            <w:pPr>
              <w:pStyle w:val="TableRowCentered"/>
              <w:jc w:val="left"/>
            </w:pPr>
            <w:r w:rsidRPr="00361577">
              <w:rPr>
                <w:b/>
              </w:rPr>
              <w:t>‘Closing the Reading Gap’ and ‘Closing the Vocabulary Gap’</w:t>
            </w:r>
            <w:r>
              <w:t xml:space="preserve"> - Alex Quigley</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7A379875" w:rsidR="003E6188" w:rsidRPr="00FF7D9D" w:rsidRDefault="003E6188" w:rsidP="003E6188">
            <w:pPr>
              <w:pStyle w:val="TableRowCentered"/>
              <w:jc w:val="left"/>
            </w:pPr>
            <w:r w:rsidRPr="008D2115">
              <w:rPr>
                <w:color w:val="000000" w:themeColor="text1"/>
                <w:szCs w:val="24"/>
              </w:rPr>
              <w:t>1</w:t>
            </w:r>
            <w:r>
              <w:rPr>
                <w:color w:val="000000" w:themeColor="text1"/>
                <w:szCs w:val="24"/>
              </w:rPr>
              <w:t>, 2, 3</w:t>
            </w:r>
          </w:p>
        </w:tc>
      </w:tr>
      <w:tr w:rsidR="003E6188" w14:paraId="0675BBEE" w14:textId="77777777" w:rsidTr="41506FCC">
        <w:trPr>
          <w:trHeight w:val="2621"/>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671AD8" w14:textId="408AEADB" w:rsidR="003E6188" w:rsidRPr="00847746" w:rsidRDefault="003E6188" w:rsidP="003E6188">
            <w:pPr>
              <w:pStyle w:val="TableRow"/>
              <w:ind w:left="0"/>
            </w:pPr>
            <w:r>
              <w:t xml:space="preserve">Staff training, collaborative planning and peer coaching to </w:t>
            </w:r>
            <w:r w:rsidR="00E248D9">
              <w:t xml:space="preserve">create a universal teaching pedagogy of Quality First Teaching </w:t>
            </w:r>
            <w:r>
              <w:t xml:space="preserve">strategies with a focus on </w:t>
            </w:r>
            <w:r w:rsidR="00E248D9">
              <w:t>the development of metacognition.</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05D4CF" w14:textId="77777777" w:rsidR="003E6188" w:rsidRDefault="003E6188" w:rsidP="003E6188">
            <w:pPr>
              <w:pStyle w:val="TableRowCentered"/>
              <w:jc w:val="left"/>
            </w:pPr>
            <w:r>
              <w:t xml:space="preserve">Staff have had multiple implementation and impact review sessions in staff training. We have used the best </w:t>
            </w:r>
            <w:proofErr w:type="gramStart"/>
            <w:r>
              <w:t>evidence based</w:t>
            </w:r>
            <w:proofErr w:type="gramEnd"/>
            <w:r>
              <w:t xml:space="preserve"> research in our implementation of this with examples below.</w:t>
            </w:r>
          </w:p>
          <w:p w14:paraId="08C1E477" w14:textId="77777777" w:rsidR="003E6188" w:rsidRDefault="003E6188" w:rsidP="003E6188">
            <w:pPr>
              <w:pStyle w:val="TableRowCentered"/>
              <w:jc w:val="left"/>
            </w:pPr>
          </w:p>
          <w:p w14:paraId="116665DA" w14:textId="77777777" w:rsidR="003E6188" w:rsidRDefault="003E6188" w:rsidP="003E6188">
            <w:pPr>
              <w:pStyle w:val="TableRowCentered"/>
              <w:numPr>
                <w:ilvl w:val="0"/>
                <w:numId w:val="17"/>
              </w:numPr>
              <w:jc w:val="left"/>
            </w:pPr>
            <w:proofErr w:type="spellStart"/>
            <w:r>
              <w:rPr>
                <w:b/>
              </w:rPr>
              <w:t>Rosens</w:t>
            </w:r>
            <w:r w:rsidRPr="008D2115">
              <w:rPr>
                <w:b/>
              </w:rPr>
              <w:t>hine’s</w:t>
            </w:r>
            <w:proofErr w:type="spellEnd"/>
            <w:r w:rsidRPr="008D2115">
              <w:rPr>
                <w:b/>
              </w:rPr>
              <w:t xml:space="preserve"> ‘Principles of Instruction’</w:t>
            </w:r>
            <w:r>
              <w:t xml:space="preserve">- interpreted by Tom Sherrington. </w:t>
            </w:r>
          </w:p>
          <w:p w14:paraId="205E0DA6" w14:textId="77777777" w:rsidR="003E6188" w:rsidRDefault="003E6188" w:rsidP="003E6188">
            <w:pPr>
              <w:pStyle w:val="TableRowCentered"/>
              <w:numPr>
                <w:ilvl w:val="0"/>
                <w:numId w:val="17"/>
              </w:numPr>
              <w:jc w:val="left"/>
            </w:pPr>
            <w:r w:rsidRPr="008D2115">
              <w:rPr>
                <w:b/>
              </w:rPr>
              <w:t xml:space="preserve">‘Teaching </w:t>
            </w:r>
            <w:proofErr w:type="spellStart"/>
            <w:r w:rsidRPr="008D2115">
              <w:rPr>
                <w:b/>
              </w:rPr>
              <w:t>WalkThrus</w:t>
            </w:r>
            <w:proofErr w:type="spellEnd"/>
            <w:r w:rsidRPr="008D2115">
              <w:rPr>
                <w:b/>
              </w:rPr>
              <w:t>: Five-step guides to instructional coaching’</w:t>
            </w:r>
            <w:r>
              <w:t xml:space="preserve">- Tom Sherrington and Oliver </w:t>
            </w:r>
            <w:proofErr w:type="spellStart"/>
            <w:r>
              <w:t>Caviglioli</w:t>
            </w:r>
            <w:proofErr w:type="spellEnd"/>
            <w:r>
              <w:t>.</w:t>
            </w:r>
          </w:p>
          <w:p w14:paraId="533E6EA6" w14:textId="77777777" w:rsidR="003E6188" w:rsidRDefault="003E6188" w:rsidP="003E6188">
            <w:pPr>
              <w:pStyle w:val="TableRowCentered"/>
              <w:numPr>
                <w:ilvl w:val="0"/>
                <w:numId w:val="17"/>
              </w:numPr>
              <w:jc w:val="left"/>
            </w:pPr>
            <w:r w:rsidRPr="008D2115">
              <w:rPr>
                <w:b/>
              </w:rPr>
              <w:t>‘Why don’t students like school?’</w:t>
            </w:r>
            <w:r>
              <w:t xml:space="preserve">- Daniel Willingham. </w:t>
            </w:r>
          </w:p>
          <w:p w14:paraId="1D27ABE0" w14:textId="2C60AA07" w:rsidR="003E6188" w:rsidRDefault="003E6188" w:rsidP="003E6188">
            <w:pPr>
              <w:pStyle w:val="TableRowCentered"/>
              <w:numPr>
                <w:ilvl w:val="0"/>
                <w:numId w:val="17"/>
              </w:numPr>
              <w:jc w:val="left"/>
            </w:pPr>
            <w:r w:rsidRPr="008D2115">
              <w:rPr>
                <w:b/>
              </w:rPr>
              <w:t>‘MARGE: A Whole-Brain Learning Approach’</w:t>
            </w:r>
            <w:r>
              <w:t xml:space="preserve"> – Arthur Shimamura.</w:t>
            </w:r>
          </w:p>
          <w:p w14:paraId="1367998D" w14:textId="4782B308" w:rsidR="00E248D9" w:rsidRDefault="00E248D9" w:rsidP="003E6188">
            <w:pPr>
              <w:pStyle w:val="TableRowCentered"/>
              <w:numPr>
                <w:ilvl w:val="0"/>
                <w:numId w:val="17"/>
              </w:numPr>
              <w:jc w:val="left"/>
            </w:pPr>
            <w:r>
              <w:rPr>
                <w:b/>
              </w:rPr>
              <w:t>EEF</w:t>
            </w:r>
            <w:r w:rsidRPr="00E248D9">
              <w:t>-</w:t>
            </w:r>
            <w:r>
              <w:t xml:space="preserve"> High Quality Teaching </w:t>
            </w:r>
          </w:p>
          <w:p w14:paraId="267DB95F" w14:textId="2F6C8DF7" w:rsidR="003E6188" w:rsidRPr="00847746" w:rsidRDefault="003E6188" w:rsidP="003E6188">
            <w:pPr>
              <w:pStyle w:val="TableRowCentered"/>
              <w:jc w:val="left"/>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3D3060" w14:textId="15F9747D" w:rsidR="003E6188" w:rsidRPr="00847746" w:rsidRDefault="003E6188" w:rsidP="003E6188">
            <w:pPr>
              <w:pStyle w:val="TableRowCentered"/>
              <w:jc w:val="left"/>
            </w:pPr>
            <w:r w:rsidRPr="008D2115">
              <w:rPr>
                <w:color w:val="auto"/>
                <w:szCs w:val="24"/>
              </w:rPr>
              <w:t>1, 2, 3</w:t>
            </w:r>
          </w:p>
        </w:tc>
      </w:tr>
      <w:tr w:rsidR="003E6188" w14:paraId="0E8FCBE8" w14:textId="77777777" w:rsidTr="41506FCC">
        <w:trPr>
          <w:trHeight w:val="1884"/>
        </w:trPr>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F77E45" w14:textId="5C48A3FB" w:rsidR="00E248D9" w:rsidRPr="00E248D9" w:rsidRDefault="00E248D9" w:rsidP="003E6188">
            <w:pPr>
              <w:pStyle w:val="TableRow"/>
              <w:ind w:left="0"/>
              <w:rPr>
                <w:rFonts w:cs="Arial"/>
                <w:color w:val="auto"/>
              </w:rPr>
            </w:pPr>
            <w:r>
              <w:rPr>
                <w:rFonts w:cs="Arial"/>
                <w:color w:val="auto"/>
              </w:rPr>
              <w:t>Develop an Enrichment – based curriculum to close the disadvantaged gap, ensuring high aspirations are evident in all our pupils. Children will also be encouraged to become Global advocates and tackle national and global issues.</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2DBCDB" w14:textId="705AD714" w:rsidR="00E248D9" w:rsidRPr="00EC22D0" w:rsidRDefault="41506FCC" w:rsidP="736A113A">
            <w:pPr>
              <w:pStyle w:val="TableRowCentered"/>
              <w:jc w:val="left"/>
              <w:rPr>
                <w:rFonts w:cs="Arial"/>
                <w:color w:val="auto"/>
              </w:rPr>
            </w:pPr>
            <w:r w:rsidRPr="41506FCC">
              <w:rPr>
                <w:rFonts w:cs="Arial"/>
                <w:color w:val="auto"/>
              </w:rPr>
              <w:t xml:space="preserve">Research and reports, such as in the DFE’s Enrichment benchmarks, evidence how young people engaging in enrichment opportunities improves mental health, well-being and sense of belonging. There is much evidence to suggest that children from disadvantaged backgrounds perform less well academically and socially within the education system, which then impacts their future pathways. A school-unique Enrichment Curriculum aims to bridge gaps between advantage and disadvantage pupils, by delivering meaningful learning opportunities and life experiences that may not be provided for them by their primary carers. It aims to give motivation to reach one’s full potential and live life in its fullest. </w:t>
            </w:r>
          </w:p>
          <w:p w14:paraId="5DC96BA3" w14:textId="52F53EEE" w:rsidR="00E248D9" w:rsidRPr="00EC22D0" w:rsidRDefault="736A113A" w:rsidP="736A113A">
            <w:pPr>
              <w:pStyle w:val="TableRowCentered"/>
              <w:jc w:val="left"/>
              <w:rPr>
                <w:rFonts w:cs="Arial"/>
                <w:color w:val="auto"/>
              </w:rPr>
            </w:pPr>
            <w:r w:rsidRPr="736A113A">
              <w:rPr>
                <w:rFonts w:cs="Arial"/>
                <w:color w:val="auto"/>
              </w:rPr>
              <w:t xml:space="preserve">DfE’s Enrichment benchmarks: </w:t>
            </w:r>
          </w:p>
          <w:p w14:paraId="1FA3AA8E" w14:textId="274FC413" w:rsidR="00E248D9" w:rsidRPr="00EC22D0" w:rsidRDefault="00726667" w:rsidP="6E8DCC3C">
            <w:pPr>
              <w:pStyle w:val="TableRowCentered"/>
              <w:jc w:val="left"/>
            </w:pPr>
            <w:hyperlink r:id="rId9">
              <w:r w:rsidR="736A113A" w:rsidRPr="6E8DCC3C">
                <w:rPr>
                  <w:rStyle w:val="Hyperlink"/>
                </w:rPr>
                <w:t>Enrichment for all: benchmarks for building skills and opportunity?</w:t>
              </w:r>
            </w:hyperlink>
          </w:p>
          <w:p w14:paraId="32F0CBA8" w14:textId="7A4F206A" w:rsidR="00E248D9" w:rsidRPr="00EC22D0" w:rsidRDefault="5E4D5F42" w:rsidP="6E8DCC3C">
            <w:pPr>
              <w:spacing w:before="240"/>
            </w:pPr>
            <w:r w:rsidRPr="6E8DCC3C">
              <w:rPr>
                <w:b/>
                <w:bCs/>
                <w:color w:val="000000" w:themeColor="text1"/>
              </w:rPr>
              <w:t>Global Neighbours: Enrichment through Global Citizenship and Advocacy</w:t>
            </w:r>
          </w:p>
          <w:p w14:paraId="6A4CD034" w14:textId="10D49FBD" w:rsidR="00E248D9" w:rsidRPr="00EC22D0" w:rsidRDefault="5E4D5F42" w:rsidP="6E8DCC3C">
            <w:pPr>
              <w:spacing w:before="240"/>
            </w:pPr>
            <w:r w:rsidRPr="6E8DCC3C">
              <w:rPr>
                <w:color w:val="000000" w:themeColor="text1"/>
              </w:rPr>
              <w:lastRenderedPageBreak/>
              <w:t>The school is implementing the Global Neighbours project as a core enrichment strand within the curriculum. This will provide disadvantaged pupils with structured opportunities to:</w:t>
            </w:r>
          </w:p>
          <w:p w14:paraId="64739E55" w14:textId="4770B96F" w:rsidR="00E248D9" w:rsidRPr="00EC22D0" w:rsidRDefault="5E4D5F42" w:rsidP="6E8DCC3C">
            <w:pPr>
              <w:pStyle w:val="ListParagraph"/>
              <w:spacing w:before="240"/>
              <w:rPr>
                <w:color w:val="000000" w:themeColor="text1"/>
              </w:rPr>
            </w:pPr>
            <w:r w:rsidRPr="6E8DCC3C">
              <w:rPr>
                <w:color w:val="000000" w:themeColor="text1"/>
              </w:rPr>
              <w:t>engage with global and national issues (</w:t>
            </w:r>
            <w:proofErr w:type="gramStart"/>
            <w:r w:rsidRPr="6E8DCC3C">
              <w:rPr>
                <w:color w:val="000000" w:themeColor="text1"/>
              </w:rPr>
              <w:t>e.g.</w:t>
            </w:r>
            <w:proofErr w:type="gramEnd"/>
            <w:r w:rsidRPr="6E8DCC3C">
              <w:rPr>
                <w:color w:val="000000" w:themeColor="text1"/>
              </w:rPr>
              <w:t xml:space="preserve"> equality, sustainability, fairness, human rights)</w:t>
            </w:r>
          </w:p>
          <w:p w14:paraId="47571713" w14:textId="14929866" w:rsidR="00E248D9" w:rsidRPr="00EC22D0" w:rsidRDefault="5E4D5F42" w:rsidP="6E8DCC3C">
            <w:pPr>
              <w:pStyle w:val="ListParagraph"/>
              <w:spacing w:before="240"/>
              <w:rPr>
                <w:color w:val="000000" w:themeColor="text1"/>
              </w:rPr>
            </w:pPr>
            <w:r w:rsidRPr="6E8DCC3C">
              <w:rPr>
                <w:color w:val="000000" w:themeColor="text1"/>
              </w:rPr>
              <w:t>develop cultural capital through stories, lived experiences and partnerships beyond their local context</w:t>
            </w:r>
          </w:p>
          <w:p w14:paraId="4F3D3DC1" w14:textId="73FC552B" w:rsidR="00E248D9" w:rsidRPr="00EC22D0" w:rsidRDefault="5E4D5F42" w:rsidP="6E8DCC3C">
            <w:pPr>
              <w:pStyle w:val="ListParagraph"/>
              <w:spacing w:before="240"/>
              <w:rPr>
                <w:color w:val="000000" w:themeColor="text1"/>
              </w:rPr>
            </w:pPr>
            <w:r w:rsidRPr="6E8DCC3C">
              <w:rPr>
                <w:color w:val="000000" w:themeColor="text1"/>
              </w:rPr>
              <w:t>take part in purposeful advocacy activities that promote pupil voice and leadership</w:t>
            </w:r>
          </w:p>
          <w:p w14:paraId="051C6212" w14:textId="24CE934C" w:rsidR="00E248D9" w:rsidRPr="00EC22D0" w:rsidRDefault="28BBF1C0" w:rsidP="6E8DCC3C">
            <w:pPr>
              <w:spacing w:before="240"/>
              <w:ind w:left="57"/>
              <w:rPr>
                <w:color w:val="000000" w:themeColor="text1"/>
              </w:rPr>
            </w:pPr>
            <w:r w:rsidRPr="6E8DCC3C">
              <w:rPr>
                <w:color w:val="000000" w:themeColor="text1"/>
              </w:rPr>
              <w:t>This promotes high aspirations for pupils and closes the disadvantaged gap by:</w:t>
            </w:r>
          </w:p>
          <w:p w14:paraId="16623F14" w14:textId="5CA4F658" w:rsidR="00E248D9" w:rsidRPr="00EC22D0" w:rsidRDefault="28BBF1C0" w:rsidP="6E8DCC3C">
            <w:pPr>
              <w:pStyle w:val="ListParagraph"/>
              <w:spacing w:before="240"/>
              <w:rPr>
                <w:rFonts w:eastAsia="Arial" w:cs="Arial"/>
                <w:color w:val="000000" w:themeColor="text1"/>
              </w:rPr>
            </w:pPr>
            <w:r w:rsidRPr="6E8DCC3C">
              <w:rPr>
                <w:rFonts w:eastAsia="Arial" w:cs="Arial"/>
                <w:color w:val="000000" w:themeColor="text1"/>
              </w:rPr>
              <w:t xml:space="preserve">Pupils being explicitly positioned as </w:t>
            </w:r>
            <w:r w:rsidRPr="6E8DCC3C">
              <w:rPr>
                <w:rFonts w:eastAsia="Arial" w:cs="Arial"/>
                <w:b/>
                <w:bCs/>
                <w:color w:val="000000" w:themeColor="text1"/>
              </w:rPr>
              <w:t>global citizens and advocates</w:t>
            </w:r>
            <w:r w:rsidRPr="6E8DCC3C">
              <w:rPr>
                <w:rFonts w:eastAsia="Arial" w:cs="Arial"/>
                <w:color w:val="000000" w:themeColor="text1"/>
              </w:rPr>
              <w:t>, not passive learners.</w:t>
            </w:r>
          </w:p>
          <w:p w14:paraId="3070607F" w14:textId="3EFF34AA" w:rsidR="00E248D9" w:rsidRPr="00EC22D0" w:rsidRDefault="28BBF1C0" w:rsidP="6E8DCC3C">
            <w:pPr>
              <w:pStyle w:val="ListParagraph"/>
              <w:spacing w:before="240"/>
              <w:rPr>
                <w:rFonts w:eastAsia="Arial" w:cs="Arial"/>
                <w:color w:val="000000" w:themeColor="text1"/>
              </w:rPr>
            </w:pPr>
            <w:r w:rsidRPr="6E8DCC3C">
              <w:rPr>
                <w:rFonts w:eastAsia="Arial" w:cs="Arial"/>
                <w:color w:val="000000" w:themeColor="text1"/>
              </w:rPr>
              <w:t>Disadvantaged pupils see their ideas valued and acted upon, raising self-belief and ambition.</w:t>
            </w:r>
          </w:p>
          <w:p w14:paraId="35F9C7F8" w14:textId="4D09DDA5" w:rsidR="00E248D9" w:rsidRPr="00EC22D0" w:rsidRDefault="28BBF1C0" w:rsidP="6E8DCC3C">
            <w:pPr>
              <w:pStyle w:val="ListParagraph"/>
              <w:spacing w:before="240"/>
              <w:rPr>
                <w:rFonts w:eastAsia="Arial" w:cs="Arial"/>
                <w:color w:val="000000" w:themeColor="text1"/>
              </w:rPr>
            </w:pPr>
            <w:r w:rsidRPr="6E8DCC3C">
              <w:rPr>
                <w:rFonts w:eastAsia="Arial" w:cs="Arial"/>
                <w:color w:val="000000" w:themeColor="text1"/>
              </w:rPr>
              <w:t>Exposure to global role models and real-world issues broadens horizons beyond local limitations.</w:t>
            </w:r>
          </w:p>
          <w:p w14:paraId="678D3571" w14:textId="4E85F7BA" w:rsidR="00E248D9" w:rsidRPr="00EC22D0" w:rsidRDefault="28BBF1C0" w:rsidP="6E8DCC3C">
            <w:pPr>
              <w:pStyle w:val="ListParagraph"/>
              <w:spacing w:before="240"/>
              <w:rPr>
                <w:rFonts w:eastAsia="Arial" w:cs="Arial"/>
                <w:color w:val="000000" w:themeColor="text1"/>
              </w:rPr>
            </w:pPr>
            <w:r w:rsidRPr="6E8DCC3C">
              <w:rPr>
                <w:rFonts w:eastAsia="Arial" w:cs="Arial"/>
                <w:color w:val="000000" w:themeColor="text1"/>
              </w:rPr>
              <w:t>Learning goes beyond knowledge to include debate, ethical reasoning, collaboration and action.</w:t>
            </w:r>
          </w:p>
          <w:p w14:paraId="3CB3D56A" w14:textId="656ED471" w:rsidR="00E248D9" w:rsidRPr="00EC22D0" w:rsidRDefault="00E248D9" w:rsidP="736A113A">
            <w:pPr>
              <w:pStyle w:val="TableRowCentered"/>
              <w:jc w:val="left"/>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0F0DC3" w14:textId="5B0E81BC" w:rsidR="003E6188" w:rsidRPr="00EC22D0" w:rsidRDefault="003E6188" w:rsidP="003E6188">
            <w:pPr>
              <w:pStyle w:val="TableRowCentered"/>
              <w:jc w:val="left"/>
              <w:rPr>
                <w:color w:val="auto"/>
                <w:szCs w:val="24"/>
                <w:highlight w:val="yellow"/>
              </w:rPr>
            </w:pPr>
            <w:r>
              <w:rPr>
                <w:color w:val="auto"/>
                <w:szCs w:val="24"/>
              </w:rPr>
              <w:lastRenderedPageBreak/>
              <w:t>4, 5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0C52907" w:rsidR="00E66558" w:rsidRPr="0055564E" w:rsidRDefault="009D71E8" w:rsidP="0055564E">
      <w:pPr>
        <w:suppressAutoHyphens w:val="0"/>
        <w:spacing w:after="0" w:line="240" w:lineRule="auto"/>
        <w:rPr>
          <w:rFonts w:ascii="Times New Roman" w:hAnsi="Times New Roman"/>
          <w:color w:val="auto"/>
        </w:rPr>
      </w:pPr>
      <w:r w:rsidRPr="009B3CA5">
        <w:t xml:space="preserve">Budgeted cost: </w:t>
      </w:r>
      <w:r w:rsidR="00E248D9" w:rsidRPr="009B3CA5">
        <w:rPr>
          <w:rFonts w:ascii="Times New Roman" w:hAnsi="Times New Roman"/>
          <w:color w:val="auto"/>
        </w:rPr>
        <w:t>£26,635.72 (not a separate budget for this as comes within the apportioned staff costs above</w:t>
      </w:r>
      <w:r w:rsidR="0055564E" w:rsidRPr="009B3CA5">
        <w:rPr>
          <w:rFonts w:ascii="Times New Roman" w:hAnsi="Times New Roman"/>
          <w:color w:val="auto"/>
        </w:rPr>
        <w:t>)</w:t>
      </w:r>
    </w:p>
    <w:tbl>
      <w:tblPr>
        <w:tblW w:w="5750" w:type="pct"/>
        <w:tblInd w:w="-572" w:type="dxa"/>
        <w:tblCellMar>
          <w:left w:w="10" w:type="dxa"/>
          <w:right w:w="10" w:type="dxa"/>
        </w:tblCellMar>
        <w:tblLook w:val="04A0" w:firstRow="1" w:lastRow="0" w:firstColumn="1" w:lastColumn="0" w:noHBand="0" w:noVBand="1"/>
      </w:tblPr>
      <w:tblGrid>
        <w:gridCol w:w="3503"/>
        <w:gridCol w:w="4635"/>
        <w:gridCol w:w="2771"/>
      </w:tblGrid>
      <w:tr w:rsidR="00E66558" w14:paraId="2A7D5528" w14:textId="77777777" w:rsidTr="002219BC">
        <w:trPr>
          <w:trHeight w:val="1078"/>
        </w:trPr>
        <w:tc>
          <w:tcPr>
            <w:tcW w:w="35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7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2219BC">
        <w:trPr>
          <w:trHeight w:val="1078"/>
        </w:trPr>
        <w:tc>
          <w:tcPr>
            <w:tcW w:w="3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95D5D97" w:rsidR="00385DFE" w:rsidRDefault="00385DFE" w:rsidP="00385DFE">
            <w:pPr>
              <w:pStyle w:val="TableRow"/>
            </w:pPr>
            <w:r>
              <w:t xml:space="preserve">Structured interventions will be informed by standardised diagnostic assessments, particularly within reading and spelling. Early </w:t>
            </w:r>
            <w:r>
              <w:lastRenderedPageBreak/>
              <w:t xml:space="preserve">intervention and targeted provision will be implemented to bridge the gap for disadvantaged children who have been impacted by partial school closures and absences.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2B623" w14:textId="77777777" w:rsidR="00385DFE" w:rsidRPr="00E27862" w:rsidRDefault="00385DFE" w:rsidP="00385DFE">
            <w:pPr>
              <w:pStyle w:val="TableRowCentered"/>
              <w:ind w:left="0"/>
              <w:jc w:val="left"/>
              <w:rPr>
                <w:color w:val="auto"/>
                <w:szCs w:val="24"/>
              </w:rPr>
            </w:pPr>
            <w:r w:rsidRPr="00E27862">
              <w:rPr>
                <w:color w:val="auto"/>
                <w:szCs w:val="24"/>
              </w:rPr>
              <w:lastRenderedPageBreak/>
              <w:t xml:space="preserve">Standardised tests can provide reliable insights into the specific strengths and weaknesses of each pupil to help ensure they receive the correct additional </w:t>
            </w:r>
            <w:r w:rsidRPr="00E27862">
              <w:rPr>
                <w:color w:val="auto"/>
                <w:szCs w:val="24"/>
              </w:rPr>
              <w:lastRenderedPageBreak/>
              <w:t>support through interventions or teacher instruction:</w:t>
            </w:r>
          </w:p>
          <w:p w14:paraId="7D824516" w14:textId="77777777" w:rsidR="00385DFE" w:rsidRDefault="00726667" w:rsidP="00385DFE">
            <w:pPr>
              <w:pStyle w:val="TableRowCentered"/>
              <w:jc w:val="left"/>
              <w:rPr>
                <w:color w:val="0070C0"/>
                <w:szCs w:val="24"/>
                <w:u w:val="single"/>
              </w:rPr>
            </w:pPr>
            <w:hyperlink r:id="rId10" w:history="1">
              <w:r w:rsidR="00385DFE" w:rsidRPr="00E700F5">
                <w:rPr>
                  <w:color w:val="0070C0"/>
                  <w:szCs w:val="24"/>
                  <w:u w:val="single"/>
                </w:rPr>
                <w:t>Standardised tests | Assessing and Monitoring Pupil Progress | Education Endowment Foundation | EEF</w:t>
              </w:r>
            </w:hyperlink>
          </w:p>
          <w:p w14:paraId="09A15E2C" w14:textId="77777777" w:rsidR="00385DFE" w:rsidRDefault="00385DFE" w:rsidP="00385DFE">
            <w:pPr>
              <w:pStyle w:val="TableRowCentered"/>
              <w:jc w:val="left"/>
              <w:rPr>
                <w:color w:val="0070C0"/>
                <w:szCs w:val="24"/>
                <w:u w:val="single"/>
              </w:rPr>
            </w:pPr>
          </w:p>
          <w:p w14:paraId="4B4D7B93" w14:textId="63EF783D" w:rsidR="00BB18CA" w:rsidRDefault="00385DFE" w:rsidP="00385DFE">
            <w:pPr>
              <w:pStyle w:val="TableRowCentered"/>
              <w:jc w:val="left"/>
              <w:rPr>
                <w:sz w:val="22"/>
              </w:rPr>
            </w:pPr>
            <w:r>
              <w:rPr>
                <w:color w:val="000000" w:themeColor="text1"/>
                <w:szCs w:val="24"/>
              </w:rPr>
              <w:t xml:space="preserve">We will </w:t>
            </w:r>
            <w:r w:rsidR="00C375D8">
              <w:rPr>
                <w:color w:val="000000" w:themeColor="text1"/>
                <w:szCs w:val="24"/>
              </w:rPr>
              <w:t xml:space="preserve">continue to </w:t>
            </w:r>
            <w:r>
              <w:rPr>
                <w:color w:val="000000" w:themeColor="text1"/>
                <w:szCs w:val="24"/>
              </w:rPr>
              <w:t>implement ‘</w:t>
            </w:r>
            <w:proofErr w:type="spellStart"/>
            <w:r>
              <w:rPr>
                <w:color w:val="000000" w:themeColor="text1"/>
                <w:szCs w:val="24"/>
              </w:rPr>
              <w:t>Lexplore</w:t>
            </w:r>
            <w:proofErr w:type="spellEnd"/>
            <w:r>
              <w:rPr>
                <w:color w:val="000000" w:themeColor="text1"/>
                <w:szCs w:val="24"/>
              </w:rPr>
              <w:t xml:space="preserve"> Analytics’ diagnostic assessments to monitor pupil progress in Reading with a focus on narrowing the attainment gap for disadvantaged children.</w:t>
            </w:r>
            <w:r w:rsidR="000E24BA">
              <w:rPr>
                <w:color w:val="000000" w:themeColor="text1"/>
                <w:szCs w:val="24"/>
              </w:rPr>
              <w:t xml:space="preserve"> In Summer 2023, we have added ‘Toe by Toe’ and ‘Colourful Semantics’ to our current list of interventions to help reduce the attainment gap for disadvantaged children.</w:t>
            </w:r>
          </w:p>
          <w:p w14:paraId="23F71C06" w14:textId="77777777" w:rsidR="00BB18CA" w:rsidRDefault="00BB18CA">
            <w:pPr>
              <w:pStyle w:val="TableRowCentered"/>
              <w:jc w:val="left"/>
              <w:rPr>
                <w:sz w:val="22"/>
              </w:rPr>
            </w:pPr>
          </w:p>
          <w:p w14:paraId="25A30544" w14:textId="77777777" w:rsidR="00BB18CA" w:rsidRDefault="00BB18CA">
            <w:pPr>
              <w:pStyle w:val="TableRowCentered"/>
              <w:jc w:val="left"/>
              <w:rPr>
                <w:sz w:val="22"/>
              </w:rPr>
            </w:pPr>
          </w:p>
          <w:p w14:paraId="2A7D552A" w14:textId="4E261290" w:rsidR="00BB18CA" w:rsidRDefault="00BB18CA">
            <w:pPr>
              <w:pStyle w:val="TableRowCentered"/>
              <w:jc w:val="left"/>
              <w:rPr>
                <w:sz w:val="22"/>
              </w:rPr>
            </w:pPr>
          </w:p>
        </w:tc>
        <w:tc>
          <w:tcPr>
            <w:tcW w:w="2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F5D5A13" w:rsidR="00E66558" w:rsidRDefault="00385DFE">
            <w:pPr>
              <w:pStyle w:val="TableRowCentered"/>
              <w:jc w:val="left"/>
              <w:rPr>
                <w:sz w:val="22"/>
              </w:rPr>
            </w:pPr>
            <w:r>
              <w:rPr>
                <w:sz w:val="22"/>
              </w:rPr>
              <w:lastRenderedPageBreak/>
              <w:t>6, 7</w:t>
            </w:r>
          </w:p>
        </w:tc>
      </w:tr>
      <w:tr w:rsidR="00BE1626" w14:paraId="2A7D5530" w14:textId="77777777" w:rsidTr="002219BC">
        <w:trPr>
          <w:trHeight w:val="3331"/>
        </w:trPr>
        <w:tc>
          <w:tcPr>
            <w:tcW w:w="3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A97164A" w:rsidR="00BE1626" w:rsidRPr="00BE1626" w:rsidRDefault="00BE1626" w:rsidP="001E7917">
            <w:pPr>
              <w:pStyle w:val="TableRow"/>
            </w:pPr>
            <w:r w:rsidRPr="00E27862">
              <w:rPr>
                <w:rFonts w:cs="Arial"/>
                <w:iCs/>
                <w:color w:val="auto"/>
                <w:lang w:val="en-US"/>
              </w:rPr>
              <w:t xml:space="preserve">Additional phonics sessions targeted at disadvantaged pupils who require further phonics support.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A24D4" w14:textId="77777777" w:rsidR="00BE1626" w:rsidRPr="00E27862" w:rsidRDefault="00BE1626" w:rsidP="00BE1626">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28D4E7" w14:textId="77777777" w:rsidR="00BE1626" w:rsidRDefault="00726667" w:rsidP="00BE1626">
            <w:pPr>
              <w:pStyle w:val="TableRowCentered"/>
              <w:jc w:val="left"/>
              <w:rPr>
                <w:color w:val="0070C0"/>
                <w:szCs w:val="24"/>
                <w:u w:val="single"/>
              </w:rPr>
            </w:pPr>
            <w:hyperlink r:id="rId11" w:history="1">
              <w:r w:rsidR="00BE1626" w:rsidRPr="00094874">
                <w:rPr>
                  <w:color w:val="0070C0"/>
                  <w:szCs w:val="24"/>
                  <w:u w:val="single"/>
                </w:rPr>
                <w:t>Phonics | Toolkit Strand | Education Endowment Foundation | EEF</w:t>
              </w:r>
            </w:hyperlink>
          </w:p>
          <w:p w14:paraId="6987AA05" w14:textId="77777777" w:rsidR="00BB18CA" w:rsidRDefault="00BB18CA" w:rsidP="00BE1626">
            <w:pPr>
              <w:pStyle w:val="TableRowCentered"/>
              <w:jc w:val="left"/>
              <w:rPr>
                <w:color w:val="0070C0"/>
                <w:szCs w:val="24"/>
                <w:u w:val="single"/>
              </w:rPr>
            </w:pPr>
          </w:p>
          <w:p w14:paraId="0E6DB279" w14:textId="07DA30CE" w:rsidR="00BB18CA" w:rsidRPr="00374EE4" w:rsidRDefault="00374EE4" w:rsidP="00BE1626">
            <w:pPr>
              <w:pStyle w:val="TableRowCentered"/>
              <w:jc w:val="left"/>
              <w:rPr>
                <w:color w:val="000000" w:themeColor="text1"/>
                <w:szCs w:val="24"/>
              </w:rPr>
            </w:pPr>
            <w:r>
              <w:rPr>
                <w:color w:val="000000" w:themeColor="text1"/>
                <w:szCs w:val="24"/>
              </w:rPr>
              <w:t xml:space="preserve">As of Summer 2022, we use Sounds Write phonics scheme across Key Stage 1 and 2. All staff have been trained to ensure high-quality phonics teaching is delivered to all pupils. Additional phonics-based interventions are provided for </w:t>
            </w:r>
            <w:r w:rsidR="003B3462">
              <w:rPr>
                <w:color w:val="000000" w:themeColor="text1"/>
                <w:szCs w:val="24"/>
              </w:rPr>
              <w:t xml:space="preserve">all pupils, including those from disadvantaged backgrounds. </w:t>
            </w:r>
          </w:p>
          <w:p w14:paraId="4C28A3E2" w14:textId="77777777" w:rsidR="00BB18CA" w:rsidRDefault="00BB18CA" w:rsidP="00BE1626">
            <w:pPr>
              <w:pStyle w:val="TableRowCentered"/>
              <w:jc w:val="left"/>
              <w:rPr>
                <w:color w:val="0070C0"/>
                <w:szCs w:val="24"/>
                <w:u w:val="single"/>
              </w:rPr>
            </w:pPr>
          </w:p>
          <w:p w14:paraId="2A7D552E" w14:textId="29D0D92F" w:rsidR="00BB18CA" w:rsidRDefault="00BB18CA" w:rsidP="00BE1626">
            <w:pPr>
              <w:pStyle w:val="TableRowCentered"/>
              <w:jc w:val="left"/>
              <w:rPr>
                <w:sz w:val="22"/>
              </w:rPr>
            </w:pPr>
          </w:p>
        </w:tc>
        <w:tc>
          <w:tcPr>
            <w:tcW w:w="2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B0D749A" w:rsidR="00BE1626" w:rsidRDefault="00BE1626" w:rsidP="00BE1626">
            <w:pPr>
              <w:pStyle w:val="TableRowCentered"/>
              <w:jc w:val="left"/>
              <w:rPr>
                <w:sz w:val="22"/>
              </w:rPr>
            </w:pPr>
            <w:r w:rsidRPr="00295351">
              <w:rPr>
                <w:color w:val="auto"/>
                <w:szCs w:val="22"/>
              </w:rPr>
              <w:t>2</w:t>
            </w:r>
          </w:p>
        </w:tc>
      </w:tr>
    </w:tbl>
    <w:p w14:paraId="42F4B0A8" w14:textId="2423ADD3" w:rsidR="00BE1626" w:rsidRDefault="00BE1626">
      <w:pPr>
        <w:spacing w:after="0"/>
        <w:rPr>
          <w:b/>
          <w:color w:val="104F75"/>
          <w:sz w:val="28"/>
          <w:szCs w:val="28"/>
        </w:rPr>
      </w:pPr>
    </w:p>
    <w:p w14:paraId="705FDA53" w14:textId="588F00F6" w:rsidR="00C375D8" w:rsidRDefault="00C375D8">
      <w:pPr>
        <w:rPr>
          <w:b/>
          <w:color w:val="104F75"/>
          <w:sz w:val="28"/>
          <w:szCs w:val="28"/>
        </w:rPr>
      </w:pPr>
    </w:p>
    <w:p w14:paraId="0124CB11" w14:textId="77777777" w:rsidR="003B3462" w:rsidRDefault="003B3462">
      <w:pPr>
        <w:rPr>
          <w:b/>
          <w:color w:val="104F75"/>
          <w:sz w:val="28"/>
          <w:szCs w:val="28"/>
        </w:rPr>
      </w:pPr>
    </w:p>
    <w:p w14:paraId="02E4562B" w14:textId="77777777" w:rsidR="00C375D8" w:rsidRDefault="00C375D8">
      <w:pPr>
        <w:rPr>
          <w:b/>
          <w:color w:val="104F75"/>
          <w:sz w:val="28"/>
          <w:szCs w:val="28"/>
        </w:rPr>
      </w:pPr>
    </w:p>
    <w:p w14:paraId="2A7D5532" w14:textId="77F16609"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09CC4F11" w:rsidR="00E66558" w:rsidRPr="009B3CA5" w:rsidRDefault="00C375D8" w:rsidP="009B3CA5">
      <w:pPr>
        <w:suppressAutoHyphens w:val="0"/>
        <w:spacing w:after="0" w:line="240" w:lineRule="auto"/>
        <w:rPr>
          <w:rFonts w:ascii="Times New Roman" w:hAnsi="Times New Roman"/>
          <w:color w:val="auto"/>
        </w:rPr>
      </w:pPr>
      <w:r w:rsidRPr="009B3CA5">
        <w:t>Budgeted cost: £</w:t>
      </w:r>
      <w:r w:rsidR="0055564E" w:rsidRPr="009B3CA5">
        <w:rPr>
          <w:rFonts w:ascii="Times New Roman" w:hAnsi="Times New Roman"/>
          <w:color w:val="auto"/>
        </w:rPr>
        <w:t>£3,614.28</w:t>
      </w:r>
    </w:p>
    <w:tbl>
      <w:tblPr>
        <w:tblW w:w="5818" w:type="pct"/>
        <w:tblInd w:w="-714" w:type="dxa"/>
        <w:tblCellMar>
          <w:left w:w="10" w:type="dxa"/>
          <w:right w:w="10" w:type="dxa"/>
        </w:tblCellMar>
        <w:tblLook w:val="04A0" w:firstRow="1" w:lastRow="0" w:firstColumn="1" w:lastColumn="0" w:noHBand="0" w:noVBand="1"/>
      </w:tblPr>
      <w:tblGrid>
        <w:gridCol w:w="3641"/>
        <w:gridCol w:w="4629"/>
        <w:gridCol w:w="2768"/>
      </w:tblGrid>
      <w:tr w:rsidR="00E66558" w14:paraId="2A7D5537" w14:textId="77777777" w:rsidTr="003E6188">
        <w:trPr>
          <w:trHeight w:val="1693"/>
        </w:trPr>
        <w:tc>
          <w:tcPr>
            <w:tcW w:w="36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7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B3462" w14:paraId="2A7D553B" w14:textId="77777777" w:rsidTr="003E6188">
        <w:trPr>
          <w:trHeight w:val="4242"/>
        </w:trPr>
        <w:tc>
          <w:tcPr>
            <w:tcW w:w="3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EC786" w14:textId="12B9C6CD" w:rsidR="009B3CA5" w:rsidRDefault="003B3462" w:rsidP="009B3CA5">
            <w:pPr>
              <w:pStyle w:val="TableRow"/>
              <w:ind w:left="0"/>
            </w:pPr>
            <w:r>
              <w:t xml:space="preserve">St Mark’s has been working alongside ‘Thought-full’ who offer Mental Health support to schools. Wellbeing Champions have been established and fully embedded within the school and wider community. </w:t>
            </w:r>
          </w:p>
          <w:p w14:paraId="7C0C6230" w14:textId="021FC2BA" w:rsidR="009B3CA5" w:rsidRDefault="009B3CA5" w:rsidP="009B3CA5">
            <w:pPr>
              <w:pStyle w:val="TableRow"/>
              <w:ind w:left="0"/>
            </w:pPr>
          </w:p>
          <w:p w14:paraId="177E13A4" w14:textId="7D91FA73" w:rsidR="009B3CA5" w:rsidRDefault="009B3CA5" w:rsidP="009B3CA5">
            <w:pPr>
              <w:pStyle w:val="TableRow"/>
              <w:ind w:left="0"/>
            </w:pPr>
            <w:r>
              <w:t>The school have worked closely with our Early Help Link Advisor to bridge the gap between families that require further support at home. A parent workshop was run in the Autumn term based on helping understand worries in children and young people.</w:t>
            </w:r>
          </w:p>
          <w:p w14:paraId="2A7D5538" w14:textId="7E020694" w:rsidR="003B3462" w:rsidRDefault="003B3462" w:rsidP="003B3462">
            <w:pPr>
              <w:pStyle w:val="TableRow"/>
            </w:pPr>
          </w:p>
        </w:tc>
        <w:tc>
          <w:tcPr>
            <w:tcW w:w="4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173E6" w14:textId="6C99753E" w:rsidR="003B3462" w:rsidRPr="003E6188" w:rsidRDefault="003B3462" w:rsidP="003B3462">
            <w:pPr>
              <w:pStyle w:val="NoSpacing"/>
              <w:rPr>
                <w:rFonts w:ascii="Arial" w:hAnsi="Arial" w:cs="Arial"/>
                <w:sz w:val="24"/>
              </w:rPr>
            </w:pPr>
            <w:r w:rsidRPr="003E6188">
              <w:rPr>
                <w:rFonts w:ascii="Arial" w:hAnsi="Arial" w:cs="Arial"/>
                <w:sz w:val="24"/>
              </w:rPr>
              <w:t xml:space="preserve">We recognise the significance of current statistics and the impact negative mental health and wellbeing has on our pupils. As of </w:t>
            </w:r>
            <w:r w:rsidR="009B3CA5">
              <w:rPr>
                <w:rFonts w:ascii="Arial" w:hAnsi="Arial" w:cs="Arial"/>
                <w:sz w:val="24"/>
              </w:rPr>
              <w:t>2025;</w:t>
            </w:r>
          </w:p>
          <w:p w14:paraId="7AA6048C" w14:textId="7E365F9E" w:rsidR="009B3CA5" w:rsidRDefault="009B3CA5" w:rsidP="009B3CA5">
            <w:pPr>
              <w:numPr>
                <w:ilvl w:val="0"/>
                <w:numId w:val="21"/>
              </w:numPr>
              <w:shd w:val="clear" w:color="auto" w:fill="FFFFFF"/>
              <w:suppressAutoHyphens w:val="0"/>
              <w:autoSpaceDN/>
              <w:spacing w:after="180" w:line="360" w:lineRule="atLeast"/>
              <w:rPr>
                <w:rFonts w:cs="Arial"/>
                <w:color w:val="0A0A0A"/>
              </w:rPr>
            </w:pPr>
            <w:r>
              <w:rPr>
                <w:rStyle w:val="t286pc"/>
                <w:rFonts w:cs="Arial"/>
                <w:color w:val="0A0A0A"/>
              </w:rPr>
              <w:t>Over half of Childline sessions in 2024/25 related to mental/emotional health, and hundreds of thousands of children are in contact with mental health services.</w:t>
            </w:r>
          </w:p>
          <w:p w14:paraId="4E09726F" w14:textId="06FF2EA8" w:rsidR="009B3CA5" w:rsidRDefault="009B3CA5" w:rsidP="009B3CA5">
            <w:pPr>
              <w:numPr>
                <w:ilvl w:val="0"/>
                <w:numId w:val="21"/>
              </w:numPr>
              <w:shd w:val="clear" w:color="auto" w:fill="FFFFFF"/>
              <w:suppressAutoHyphens w:val="0"/>
              <w:autoSpaceDN/>
              <w:spacing w:after="180" w:line="360" w:lineRule="atLeast"/>
              <w:rPr>
                <w:rFonts w:cs="Arial"/>
                <w:color w:val="0A0A0A"/>
              </w:rPr>
            </w:pPr>
            <w:r>
              <w:rPr>
                <w:rStyle w:val="t286pc"/>
                <w:rFonts w:cs="Arial"/>
                <w:color w:val="0A0A0A"/>
              </w:rPr>
              <w:t>Children in low-income families are four times more likely to have mental health problems, with significant numbers experiencing food/heating insecurity.</w:t>
            </w:r>
          </w:p>
          <w:p w14:paraId="218C2D85" w14:textId="4CD58680" w:rsidR="009B3CA5" w:rsidRDefault="009B3CA5" w:rsidP="009B3CA5">
            <w:pPr>
              <w:numPr>
                <w:ilvl w:val="0"/>
                <w:numId w:val="21"/>
              </w:numPr>
              <w:shd w:val="clear" w:color="auto" w:fill="FFFFFF"/>
              <w:suppressAutoHyphens w:val="0"/>
              <w:autoSpaceDN/>
              <w:spacing w:after="180" w:line="360" w:lineRule="atLeast"/>
              <w:rPr>
                <w:rFonts w:cs="Arial"/>
                <w:color w:val="0A0A0A"/>
              </w:rPr>
            </w:pPr>
            <w:r>
              <w:rPr>
                <w:rStyle w:val="t286pc"/>
                <w:rFonts w:cs="Arial"/>
                <w:color w:val="0A0A0A"/>
              </w:rPr>
              <w:t>Despite efforts, nearly 40,000 children faced waits of at least two years for mental health support in England.</w:t>
            </w:r>
          </w:p>
          <w:p w14:paraId="5081499B" w14:textId="3695C33A" w:rsidR="009B3CA5" w:rsidRDefault="009B3CA5" w:rsidP="009B3CA5">
            <w:pPr>
              <w:numPr>
                <w:ilvl w:val="0"/>
                <w:numId w:val="22"/>
              </w:numPr>
              <w:shd w:val="clear" w:color="auto" w:fill="FFFFFF"/>
              <w:suppressAutoHyphens w:val="0"/>
              <w:autoSpaceDN/>
              <w:spacing w:after="180" w:line="360" w:lineRule="atLeast"/>
              <w:rPr>
                <w:rFonts w:cs="Arial"/>
                <w:color w:val="0A0A0A"/>
              </w:rPr>
            </w:pPr>
            <w:r>
              <w:rPr>
                <w:rStyle w:val="t286pc"/>
                <w:rFonts w:cs="Arial"/>
                <w:color w:val="0A0A0A"/>
              </w:rPr>
              <w:t>70% of children with mental health problems don't get early help, despite 50% of issues starting by age 14.</w:t>
            </w:r>
          </w:p>
          <w:p w14:paraId="0AF1A7C3" w14:textId="2A6F6309" w:rsidR="009B3CA5" w:rsidRDefault="009B3CA5" w:rsidP="009B3CA5">
            <w:pPr>
              <w:numPr>
                <w:ilvl w:val="0"/>
                <w:numId w:val="22"/>
              </w:numPr>
              <w:shd w:val="clear" w:color="auto" w:fill="FFFFFF"/>
              <w:suppressAutoHyphens w:val="0"/>
              <w:autoSpaceDN/>
              <w:spacing w:after="180" w:line="360" w:lineRule="atLeast"/>
              <w:rPr>
                <w:rFonts w:cs="Arial"/>
                <w:color w:val="0A0A0A"/>
              </w:rPr>
            </w:pPr>
            <w:r>
              <w:rPr>
                <w:rStyle w:val="t286pc"/>
                <w:rFonts w:cs="Arial"/>
                <w:color w:val="0A0A0A"/>
              </w:rPr>
              <w:t>Factors like parental mental health (35%), domestic abuse (33%), and substance misuse (29%) heavily impact children.</w:t>
            </w:r>
          </w:p>
          <w:p w14:paraId="1AB66DDC" w14:textId="77777777" w:rsidR="003B3462" w:rsidRPr="009B3CA5" w:rsidRDefault="00726667" w:rsidP="009B3CA5">
            <w:pPr>
              <w:shd w:val="clear" w:color="auto" w:fill="FFFFFF"/>
              <w:suppressAutoHyphens w:val="0"/>
              <w:autoSpaceDN/>
              <w:spacing w:after="180" w:line="360" w:lineRule="atLeast"/>
              <w:rPr>
                <w:sz w:val="18"/>
                <w:szCs w:val="18"/>
              </w:rPr>
            </w:pPr>
            <w:hyperlink r:id="rId12" w:history="1">
              <w:r w:rsidR="009B3CA5" w:rsidRPr="009B3CA5">
                <w:rPr>
                  <w:rStyle w:val="Hyperlink"/>
                  <w:sz w:val="18"/>
                  <w:szCs w:val="18"/>
                </w:rPr>
                <w:t>https://explore-education-statistics.service.gov.uk/find-statistics/children-in-need-a-focus-on-sexual-abuse-and-exploitation/2025</w:t>
              </w:r>
            </w:hyperlink>
            <w:r w:rsidR="009B3CA5" w:rsidRPr="009B3CA5">
              <w:rPr>
                <w:sz w:val="18"/>
                <w:szCs w:val="18"/>
              </w:rPr>
              <w:t xml:space="preserve"> </w:t>
            </w:r>
          </w:p>
          <w:p w14:paraId="0132DBD6" w14:textId="77777777" w:rsidR="009B3CA5" w:rsidRPr="009B3CA5" w:rsidRDefault="00726667" w:rsidP="009B3CA5">
            <w:pPr>
              <w:shd w:val="clear" w:color="auto" w:fill="FFFFFF"/>
              <w:suppressAutoHyphens w:val="0"/>
              <w:autoSpaceDN/>
              <w:spacing w:after="180" w:line="360" w:lineRule="atLeast"/>
              <w:rPr>
                <w:sz w:val="18"/>
                <w:szCs w:val="18"/>
              </w:rPr>
            </w:pPr>
            <w:hyperlink r:id="rId13" w:history="1">
              <w:r w:rsidR="009B3CA5" w:rsidRPr="009B3CA5">
                <w:rPr>
                  <w:rStyle w:val="Hyperlink"/>
                  <w:sz w:val="18"/>
                  <w:szCs w:val="18"/>
                </w:rPr>
                <w:t>https://explore-education-statistics.service.gov.uk/find-statistics/children-in-need-a-focus-on-sexual-abuse-and-exploitation/2025</w:t>
              </w:r>
            </w:hyperlink>
            <w:r w:rsidR="009B3CA5" w:rsidRPr="009B3CA5">
              <w:rPr>
                <w:sz w:val="18"/>
                <w:szCs w:val="18"/>
              </w:rPr>
              <w:t xml:space="preserve"> </w:t>
            </w:r>
          </w:p>
          <w:p w14:paraId="2A7D5539" w14:textId="05E71A18" w:rsidR="009B3CA5" w:rsidRPr="00C73B3C" w:rsidRDefault="00726667" w:rsidP="009B3CA5">
            <w:pPr>
              <w:shd w:val="clear" w:color="auto" w:fill="FFFFFF"/>
              <w:suppressAutoHyphens w:val="0"/>
              <w:autoSpaceDN/>
              <w:spacing w:after="180" w:line="360" w:lineRule="atLeast"/>
            </w:pPr>
            <w:hyperlink r:id="rId14" w:anchor=":~:text=Reduced%20waiting%20times%20for%20mental,after%20that%20to%20receive%20support" w:history="1">
              <w:r w:rsidR="009B3CA5" w:rsidRPr="009B3CA5">
                <w:rPr>
                  <w:rStyle w:val="Hyperlink"/>
                  <w:sz w:val="18"/>
                  <w:szCs w:val="18"/>
                </w:rPr>
                <w:t>https://www.childrenscommissioner.gov.uk/news-and-blogs/childrens-mental-health-week-2025/#:~:text=Reduced%20waiting%20times%20for%20mental,after%20that%20to%20receive%20support</w:t>
              </w:r>
            </w:hyperlink>
            <w:r w:rsidR="009B3CA5" w:rsidRPr="009B3CA5">
              <w:rPr>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A7B8CF1" w:rsidR="003B3462" w:rsidRDefault="003B3462" w:rsidP="003B3462">
            <w:pPr>
              <w:pStyle w:val="TableRowCentered"/>
              <w:jc w:val="left"/>
              <w:rPr>
                <w:sz w:val="22"/>
              </w:rPr>
            </w:pPr>
            <w:r w:rsidRPr="003E6188">
              <w:rPr>
                <w:color w:val="auto"/>
                <w:szCs w:val="24"/>
              </w:rPr>
              <w:lastRenderedPageBreak/>
              <w:t>5</w:t>
            </w:r>
          </w:p>
        </w:tc>
      </w:tr>
      <w:tr w:rsidR="003B3462" w14:paraId="78052C72" w14:textId="77777777" w:rsidTr="003E6188">
        <w:trPr>
          <w:trHeight w:val="4242"/>
        </w:trPr>
        <w:tc>
          <w:tcPr>
            <w:tcW w:w="3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C5904" w14:textId="12C0015F" w:rsidR="003B3462" w:rsidRDefault="003B3462" w:rsidP="003B3462">
            <w:pPr>
              <w:pStyle w:val="TableRow"/>
              <w:ind w:left="0"/>
            </w:pPr>
            <w:r>
              <w:t xml:space="preserve">As of September 2023, St </w:t>
            </w:r>
            <w:proofErr w:type="spellStart"/>
            <w:r>
              <w:t>Mark’s</w:t>
            </w:r>
            <w:proofErr w:type="spellEnd"/>
            <w:r>
              <w:t xml:space="preserve"> have embarked on a Therapeutic Thinking journey which </w:t>
            </w:r>
            <w:r w:rsidR="009B3CA5">
              <w:t xml:space="preserve">is now securely </w:t>
            </w:r>
            <w:r>
              <w:t>embedded across the school</w:t>
            </w:r>
            <w:r w:rsidR="009B3CA5">
              <w:t>.</w:t>
            </w:r>
          </w:p>
          <w:p w14:paraId="1766AB8F" w14:textId="77777777" w:rsidR="003B3462" w:rsidRDefault="003B3462" w:rsidP="003B3462">
            <w:pPr>
              <w:pStyle w:val="TableRow"/>
              <w:ind w:left="0"/>
            </w:pPr>
            <w:r>
              <w:t xml:space="preserve">All staff have received training on Therapeutic Thinking. </w:t>
            </w:r>
          </w:p>
          <w:p w14:paraId="7C996807" w14:textId="4FE4D7E1" w:rsidR="00933582" w:rsidRDefault="00933582" w:rsidP="003B3462">
            <w:pPr>
              <w:pStyle w:val="TableRow"/>
              <w:ind w:left="0"/>
            </w:pPr>
            <w:r>
              <w:t xml:space="preserve">As of Autumn 25, St </w:t>
            </w:r>
            <w:proofErr w:type="spellStart"/>
            <w:r>
              <w:t>Mark’s</w:t>
            </w:r>
            <w:proofErr w:type="spellEnd"/>
            <w:r>
              <w:t xml:space="preserve"> have devised a Behaviour Curriculum which seeks to manage difficult and dangerous behaviour through the discrete teaching of valued behaviours throughout other curriculum areas. </w:t>
            </w:r>
          </w:p>
          <w:p w14:paraId="1446589E" w14:textId="7B2D64C9" w:rsidR="009A03BB" w:rsidRDefault="00933582" w:rsidP="003B3462">
            <w:pPr>
              <w:pStyle w:val="TableRow"/>
              <w:ind w:left="0"/>
            </w:pPr>
            <w:r>
              <w:t xml:space="preserve">St Mark’s recognise that all </w:t>
            </w:r>
            <w:r w:rsidR="003B3462">
              <w:t xml:space="preserve">behaviour is a form of communication, and looking through a therapeutic lens in all of </w:t>
            </w:r>
            <w:r>
              <w:t xml:space="preserve">what we do; </w:t>
            </w:r>
            <w:r w:rsidR="009A03BB">
              <w:t xml:space="preserve">therapeutically disadvantaged </w:t>
            </w:r>
            <w:r>
              <w:t>continued to be</w:t>
            </w:r>
            <w:r w:rsidR="009A03BB">
              <w:t xml:space="preserve"> a corner stone that we now include in our Vulnerability Index. </w:t>
            </w:r>
          </w:p>
          <w:p w14:paraId="386A87CC" w14:textId="5FD85B0C" w:rsidR="003B3462" w:rsidRDefault="009A03BB" w:rsidP="003B3462">
            <w:pPr>
              <w:pStyle w:val="TableRow"/>
              <w:ind w:left="0"/>
            </w:pPr>
            <w:r>
              <w:t>T</w:t>
            </w:r>
            <w:r w:rsidR="003B3462">
              <w:t xml:space="preserve">his has been in conjunction with pupils, parents and wider stakeholders to ensure our approach is embedded within the ethos of our school and further promoted through our Christian distinctiveness. </w:t>
            </w:r>
          </w:p>
        </w:tc>
        <w:tc>
          <w:tcPr>
            <w:tcW w:w="4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5D543" w14:textId="77777777" w:rsidR="003B3462" w:rsidRPr="003B3462" w:rsidRDefault="003B3462" w:rsidP="003B3462">
            <w:pPr>
              <w:pStyle w:val="NormalWeb"/>
              <w:shd w:val="clear" w:color="auto" w:fill="FFFFFF"/>
              <w:spacing w:before="0" w:beforeAutospacing="0" w:after="300" w:afterAutospacing="0"/>
              <w:rPr>
                <w:rFonts w:ascii="Arial" w:hAnsi="Arial" w:cs="Arial"/>
                <w:color w:val="000000" w:themeColor="text1"/>
                <w:szCs w:val="30"/>
              </w:rPr>
            </w:pPr>
            <w:r w:rsidRPr="003B3462">
              <w:rPr>
                <w:rFonts w:ascii="Arial" w:hAnsi="Arial" w:cs="Arial"/>
                <w:color w:val="000000" w:themeColor="text1"/>
                <w:szCs w:val="30"/>
              </w:rPr>
              <w:t>Therapeutic Thinking is a philosophy. It focuses on how all children and young people are to be supported, particularly in terms of their emotional wellbeing and mental health.</w:t>
            </w:r>
          </w:p>
          <w:p w14:paraId="2B414216" w14:textId="1F3E7B1A" w:rsidR="003B3462" w:rsidRPr="003B3462" w:rsidRDefault="003B3462" w:rsidP="003B3462">
            <w:pPr>
              <w:shd w:val="clear" w:color="auto" w:fill="FFFFFF"/>
              <w:suppressAutoHyphens w:val="0"/>
              <w:autoSpaceDN/>
              <w:spacing w:after="0" w:line="240" w:lineRule="auto"/>
              <w:jc w:val="center"/>
              <w:rPr>
                <w:rFonts w:cs="Arial"/>
                <w:i/>
                <w:iCs/>
                <w:color w:val="000000" w:themeColor="text1"/>
                <w:szCs w:val="29"/>
              </w:rPr>
            </w:pPr>
            <w:r w:rsidRPr="003B3462">
              <w:rPr>
                <w:rFonts w:cs="Arial"/>
                <w:i/>
                <w:iCs/>
                <w:color w:val="000000" w:themeColor="text1"/>
                <w:szCs w:val="29"/>
              </w:rPr>
              <w:t xml:space="preserve"> “Your success as an educator is more dependent on positive, caring, trustworthy relationships than on any skill, idea, tip or tool.”</w:t>
            </w:r>
          </w:p>
          <w:p w14:paraId="224F4E2F" w14:textId="07CBE33E" w:rsidR="003B3462" w:rsidRDefault="003B3462" w:rsidP="003B3462">
            <w:pPr>
              <w:shd w:val="clear" w:color="auto" w:fill="FFFFFF"/>
              <w:suppressAutoHyphens w:val="0"/>
              <w:autoSpaceDN/>
              <w:spacing w:after="0" w:line="240" w:lineRule="auto"/>
              <w:jc w:val="center"/>
              <w:rPr>
                <w:rFonts w:cs="Arial"/>
                <w:b/>
                <w:bCs/>
                <w:color w:val="000000" w:themeColor="text1"/>
                <w:spacing w:val="30"/>
                <w:szCs w:val="27"/>
              </w:rPr>
            </w:pPr>
            <w:r w:rsidRPr="003B3462">
              <w:rPr>
                <w:rFonts w:cs="Arial"/>
                <w:b/>
                <w:bCs/>
                <w:color w:val="000000" w:themeColor="text1"/>
                <w:spacing w:val="30"/>
                <w:szCs w:val="27"/>
              </w:rPr>
              <w:t>Eric Jensen</w:t>
            </w:r>
          </w:p>
          <w:p w14:paraId="33D97227" w14:textId="77777777" w:rsidR="003B3462" w:rsidRPr="003B3462" w:rsidRDefault="003B3462" w:rsidP="003B3462">
            <w:pPr>
              <w:shd w:val="clear" w:color="auto" w:fill="FFFFFF"/>
              <w:suppressAutoHyphens w:val="0"/>
              <w:autoSpaceDN/>
              <w:spacing w:after="0" w:line="240" w:lineRule="auto"/>
              <w:jc w:val="center"/>
              <w:rPr>
                <w:rFonts w:cs="Arial"/>
                <w:color w:val="000000" w:themeColor="text1"/>
                <w:spacing w:val="30"/>
                <w:szCs w:val="27"/>
              </w:rPr>
            </w:pPr>
          </w:p>
          <w:p w14:paraId="5734C59C" w14:textId="77777777" w:rsidR="003B3462" w:rsidRPr="003B3462" w:rsidRDefault="003B3462" w:rsidP="003B3462">
            <w:pPr>
              <w:shd w:val="clear" w:color="auto" w:fill="FFFFFF"/>
              <w:suppressAutoHyphens w:val="0"/>
              <w:autoSpaceDN/>
              <w:spacing w:after="0" w:line="240" w:lineRule="auto"/>
              <w:jc w:val="center"/>
              <w:rPr>
                <w:rFonts w:cs="Arial"/>
                <w:i/>
                <w:iCs/>
                <w:color w:val="000000" w:themeColor="text1"/>
                <w:szCs w:val="29"/>
              </w:rPr>
            </w:pPr>
            <w:r w:rsidRPr="003B3462">
              <w:rPr>
                <w:rFonts w:cs="Arial"/>
                <w:i/>
                <w:iCs/>
                <w:color w:val="000000" w:themeColor="text1"/>
                <w:szCs w:val="29"/>
              </w:rPr>
              <w:t>An approach to inappropriate behaviour which puts repairing harm done to relationships and people over and above the need for assigning blame and dispensing punishment.”</w:t>
            </w:r>
          </w:p>
          <w:p w14:paraId="1E8DD5C7" w14:textId="37FD1796" w:rsidR="003B3462" w:rsidRDefault="003B3462" w:rsidP="003B3462">
            <w:pPr>
              <w:shd w:val="clear" w:color="auto" w:fill="FFFFFF"/>
              <w:suppressAutoHyphens w:val="0"/>
              <w:autoSpaceDN/>
              <w:spacing w:after="0" w:line="240" w:lineRule="auto"/>
              <w:jc w:val="center"/>
              <w:rPr>
                <w:rFonts w:cs="Arial"/>
                <w:color w:val="000000" w:themeColor="text1"/>
                <w:spacing w:val="30"/>
                <w:szCs w:val="27"/>
              </w:rPr>
            </w:pPr>
            <w:r w:rsidRPr="003B3462">
              <w:rPr>
                <w:rFonts w:cs="Arial"/>
                <w:b/>
                <w:bCs/>
                <w:color w:val="000000" w:themeColor="text1"/>
                <w:spacing w:val="30"/>
                <w:szCs w:val="27"/>
              </w:rPr>
              <w:t>Wright</w:t>
            </w:r>
            <w:r w:rsidRPr="003B3462">
              <w:rPr>
                <w:rFonts w:cs="Arial"/>
                <w:color w:val="000000" w:themeColor="text1"/>
                <w:spacing w:val="30"/>
                <w:szCs w:val="27"/>
              </w:rPr>
              <w:t>, 1999</w:t>
            </w:r>
          </w:p>
          <w:p w14:paraId="037EB208" w14:textId="77777777" w:rsidR="003B3462" w:rsidRPr="003B3462" w:rsidRDefault="003B3462" w:rsidP="003B3462">
            <w:pPr>
              <w:shd w:val="clear" w:color="auto" w:fill="FFFFFF"/>
              <w:suppressAutoHyphens w:val="0"/>
              <w:autoSpaceDN/>
              <w:spacing w:after="0" w:line="240" w:lineRule="auto"/>
              <w:jc w:val="center"/>
              <w:rPr>
                <w:rFonts w:cs="Arial"/>
                <w:color w:val="000000" w:themeColor="text1"/>
                <w:spacing w:val="30"/>
                <w:szCs w:val="27"/>
              </w:rPr>
            </w:pPr>
          </w:p>
          <w:p w14:paraId="441437AC" w14:textId="77777777" w:rsidR="003B3462" w:rsidRPr="003B3462" w:rsidRDefault="003B3462" w:rsidP="003B3462">
            <w:pPr>
              <w:shd w:val="clear" w:color="auto" w:fill="FFFFFF"/>
              <w:suppressAutoHyphens w:val="0"/>
              <w:autoSpaceDN/>
              <w:spacing w:after="0" w:line="240" w:lineRule="auto"/>
              <w:jc w:val="center"/>
              <w:rPr>
                <w:rFonts w:cs="Arial"/>
                <w:i/>
                <w:iCs/>
                <w:color w:val="000000" w:themeColor="text1"/>
                <w:szCs w:val="29"/>
              </w:rPr>
            </w:pPr>
            <w:r w:rsidRPr="003B3462">
              <w:rPr>
                <w:rFonts w:cs="Arial"/>
                <w:i/>
                <w:iCs/>
                <w:color w:val="000000" w:themeColor="text1"/>
                <w:szCs w:val="29"/>
              </w:rPr>
              <w:t>“You can’t teach children to behave better by making them feel worse. When children feel better, they behave better.”</w:t>
            </w:r>
          </w:p>
          <w:p w14:paraId="56A8A7E9" w14:textId="77777777" w:rsidR="003B3462" w:rsidRPr="003B3462" w:rsidRDefault="003B3462" w:rsidP="003B3462">
            <w:pPr>
              <w:shd w:val="clear" w:color="auto" w:fill="FFFFFF"/>
              <w:suppressAutoHyphens w:val="0"/>
              <w:autoSpaceDN/>
              <w:spacing w:after="0" w:line="240" w:lineRule="auto"/>
              <w:jc w:val="center"/>
              <w:rPr>
                <w:rFonts w:cs="Arial"/>
                <w:color w:val="000000" w:themeColor="text1"/>
                <w:spacing w:val="30"/>
                <w:szCs w:val="27"/>
              </w:rPr>
            </w:pPr>
            <w:r w:rsidRPr="003B3462">
              <w:rPr>
                <w:rFonts w:cs="Arial"/>
                <w:b/>
                <w:bCs/>
                <w:color w:val="000000" w:themeColor="text1"/>
                <w:spacing w:val="30"/>
                <w:szCs w:val="27"/>
              </w:rPr>
              <w:t>Pam Leo</w:t>
            </w:r>
            <w:r w:rsidRPr="003B3462">
              <w:rPr>
                <w:rFonts w:cs="Arial"/>
                <w:color w:val="000000" w:themeColor="text1"/>
                <w:spacing w:val="30"/>
                <w:szCs w:val="27"/>
              </w:rPr>
              <w:t>,</w:t>
            </w:r>
          </w:p>
          <w:p w14:paraId="3C3ABD73" w14:textId="77777777" w:rsidR="003B3462" w:rsidRDefault="003B3462" w:rsidP="003B3462">
            <w:pPr>
              <w:pStyle w:val="NoSpacing"/>
              <w:rPr>
                <w:rFonts w:ascii="Arial" w:hAnsi="Arial" w:cs="Arial"/>
                <w:color w:val="000000" w:themeColor="text1"/>
                <w:sz w:val="24"/>
              </w:rPr>
            </w:pPr>
          </w:p>
          <w:p w14:paraId="69E87719" w14:textId="75A44081" w:rsidR="003B3462" w:rsidRPr="003B3462" w:rsidRDefault="00726667" w:rsidP="003B3462">
            <w:pPr>
              <w:pStyle w:val="NoSpacing"/>
              <w:rPr>
                <w:rFonts w:ascii="Arial" w:hAnsi="Arial" w:cs="Arial"/>
                <w:color w:val="000000" w:themeColor="text1"/>
                <w:sz w:val="24"/>
              </w:rPr>
            </w:pPr>
            <w:hyperlink r:id="rId15" w:history="1">
              <w:r w:rsidR="003B3462" w:rsidRPr="006E37D8">
                <w:rPr>
                  <w:rStyle w:val="Hyperlink"/>
                  <w:rFonts w:cs="Arial"/>
                </w:rPr>
                <w:t>https://therapeuticthinking.co.uk/</w:t>
              </w:r>
            </w:hyperlink>
            <w:r w:rsidR="003B3462">
              <w:rPr>
                <w:rFonts w:ascii="Arial" w:hAnsi="Arial" w:cs="Arial"/>
                <w:color w:val="000000" w:themeColor="text1"/>
                <w:sz w:val="24"/>
              </w:rPr>
              <w:t xml:space="preserve"> </w:t>
            </w:r>
          </w:p>
        </w:tc>
        <w:tc>
          <w:tcPr>
            <w:tcW w:w="2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DD9B2" w14:textId="4BA84AC4" w:rsidR="003B3462" w:rsidRPr="003E6188" w:rsidRDefault="003B3462" w:rsidP="003B3462">
            <w:pPr>
              <w:pStyle w:val="TableRowCentered"/>
              <w:jc w:val="left"/>
              <w:rPr>
                <w:color w:val="auto"/>
                <w:szCs w:val="24"/>
              </w:rPr>
            </w:pPr>
            <w:r>
              <w:rPr>
                <w:color w:val="auto"/>
                <w:szCs w:val="24"/>
              </w:rPr>
              <w:t>1, 2, 3, 4, 5</w:t>
            </w:r>
          </w:p>
        </w:tc>
      </w:tr>
      <w:tr w:rsidR="00933582" w14:paraId="44FB9C75" w14:textId="77777777" w:rsidTr="003E6188">
        <w:trPr>
          <w:trHeight w:val="4242"/>
        </w:trPr>
        <w:tc>
          <w:tcPr>
            <w:tcW w:w="3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84B54" w14:textId="77777777" w:rsidR="00933582" w:rsidRPr="00E27862" w:rsidRDefault="00933582" w:rsidP="00933582">
            <w:pPr>
              <w:suppressAutoHyphens w:val="0"/>
              <w:autoSpaceDN/>
              <w:spacing w:before="60" w:after="60" w:line="240" w:lineRule="auto"/>
              <w:ind w:left="29" w:right="57"/>
              <w:rPr>
                <w:iCs/>
                <w:color w:val="auto"/>
                <w:szCs w:val="28"/>
                <w:lang w:val="en-US"/>
              </w:rPr>
            </w:pPr>
            <w:r w:rsidRPr="00E27862">
              <w:rPr>
                <w:iCs/>
                <w:color w:val="auto"/>
                <w:szCs w:val="28"/>
                <w:lang w:val="en-US"/>
              </w:rPr>
              <w:lastRenderedPageBreak/>
              <w:t>Contingency fund for acute issues.</w:t>
            </w:r>
          </w:p>
          <w:p w14:paraId="2D4BCFF2" w14:textId="184C3268" w:rsidR="00933582" w:rsidRDefault="00933582" w:rsidP="00933582">
            <w:pPr>
              <w:pStyle w:val="TableRow"/>
              <w:ind w:left="0"/>
              <w:rPr>
                <w:rFonts w:cs="Arial"/>
                <w:iCs/>
                <w:color w:val="auto"/>
                <w:lang w:val="en-US"/>
              </w:rPr>
            </w:pPr>
          </w:p>
        </w:tc>
        <w:tc>
          <w:tcPr>
            <w:tcW w:w="4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552C7" w14:textId="3BCE9A86" w:rsidR="00933582" w:rsidRDefault="00933582" w:rsidP="00933582">
            <w:pPr>
              <w:pStyle w:val="TableRowCentered"/>
              <w:jc w:val="left"/>
              <w:rPr>
                <w:sz w:val="22"/>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2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56A4B" w14:textId="3E006CB8" w:rsidR="00933582" w:rsidRDefault="00933582" w:rsidP="00933582">
            <w:pPr>
              <w:pStyle w:val="TableRowCentered"/>
              <w:jc w:val="left"/>
              <w:rPr>
                <w:sz w:val="22"/>
              </w:rPr>
            </w:pPr>
            <w:r w:rsidRPr="00E27862">
              <w:rPr>
                <w:color w:val="auto"/>
                <w:sz w:val="22"/>
              </w:rPr>
              <w:t>All</w:t>
            </w:r>
          </w:p>
        </w:tc>
      </w:tr>
    </w:tbl>
    <w:p w14:paraId="2A7D5540" w14:textId="62757329" w:rsidR="00E66558" w:rsidRDefault="00E66558">
      <w:pPr>
        <w:spacing w:before="240" w:after="0"/>
        <w:rPr>
          <w:b/>
          <w:bCs/>
          <w:color w:val="104F75"/>
          <w:sz w:val="28"/>
          <w:szCs w:val="28"/>
        </w:rPr>
      </w:pPr>
    </w:p>
    <w:p w14:paraId="39FBABAF" w14:textId="77777777" w:rsidR="009A03BB" w:rsidRDefault="009A03BB">
      <w:pPr>
        <w:spacing w:before="240" w:after="0"/>
        <w:rPr>
          <w:b/>
          <w:bCs/>
          <w:color w:val="104F75"/>
          <w:sz w:val="28"/>
          <w:szCs w:val="28"/>
        </w:rPr>
      </w:pPr>
    </w:p>
    <w:p w14:paraId="2A7D5541" w14:textId="2C166604" w:rsidR="00E66558" w:rsidRDefault="0098001F" w:rsidP="00120AB1">
      <w:r w:rsidRPr="00933582">
        <w:rPr>
          <w:b/>
          <w:bCs/>
          <w:color w:val="104F75"/>
          <w:sz w:val="28"/>
          <w:szCs w:val="28"/>
        </w:rPr>
        <w:t xml:space="preserve">Total budgeted cost: </w:t>
      </w:r>
      <w:r w:rsidR="00933582" w:rsidRPr="00933582">
        <w:t>£30, 250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F63ACD7" w:rsidR="00E66558" w:rsidRDefault="009D71E8">
      <w:r>
        <w:t>This details the impact that our pupil premium ac</w:t>
      </w:r>
      <w:r w:rsidR="00E1567C">
        <w:t>tivity had on pupils in the 20</w:t>
      </w:r>
      <w:r w:rsidR="00933582">
        <w:t>24</w:t>
      </w:r>
      <w:r w:rsidR="00E1567C">
        <w:t xml:space="preserve"> to 20</w:t>
      </w:r>
      <w:r w:rsidR="00933582">
        <w:t>25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E605" w14:textId="3C6842A1" w:rsidR="008F3610" w:rsidRDefault="00BB18CA">
            <w:pPr>
              <w:rPr>
                <w:lang w:eastAsia="en-US"/>
              </w:rPr>
            </w:pPr>
            <w:r w:rsidRPr="00E1567C">
              <w:rPr>
                <w:lang w:eastAsia="en-US"/>
              </w:rPr>
              <w:t>Our</w:t>
            </w:r>
            <w:r w:rsidR="00E1567C" w:rsidRPr="00E1567C">
              <w:rPr>
                <w:lang w:eastAsia="en-US"/>
              </w:rPr>
              <w:t xml:space="preserve"> internal assessment during 202</w:t>
            </w:r>
            <w:r w:rsidR="00933582">
              <w:rPr>
                <w:lang w:eastAsia="en-US"/>
              </w:rPr>
              <w:t>4 - 2025</w:t>
            </w:r>
            <w:r w:rsidRPr="00E1567C">
              <w:rPr>
                <w:lang w:eastAsia="en-US"/>
              </w:rPr>
              <w:t xml:space="preserve"> suggest that the performance of disadvantage</w:t>
            </w:r>
            <w:r w:rsidR="003838F2" w:rsidRPr="00E1567C">
              <w:rPr>
                <w:lang w:eastAsia="en-US"/>
              </w:rPr>
              <w:t>d</w:t>
            </w:r>
            <w:r w:rsidRPr="00E1567C">
              <w:rPr>
                <w:lang w:eastAsia="en-US"/>
              </w:rPr>
              <w:t xml:space="preserve"> pupils </w:t>
            </w:r>
            <w:r w:rsidR="008F3610" w:rsidRPr="00E1567C">
              <w:rPr>
                <w:lang w:eastAsia="en-US"/>
              </w:rPr>
              <w:t>was</w:t>
            </w:r>
            <w:r w:rsidR="00E1567C" w:rsidRPr="00E1567C">
              <w:rPr>
                <w:lang w:eastAsia="en-US"/>
              </w:rPr>
              <w:t xml:space="preserve"> generally higher</w:t>
            </w:r>
            <w:r w:rsidR="008F3610" w:rsidRPr="00E1567C">
              <w:rPr>
                <w:lang w:eastAsia="en-US"/>
              </w:rPr>
              <w:t xml:space="preserve"> in data tracked in Summer 20</w:t>
            </w:r>
            <w:r w:rsidR="00BB2B6E">
              <w:rPr>
                <w:lang w:eastAsia="en-US"/>
              </w:rPr>
              <w:t>24</w:t>
            </w:r>
            <w:r w:rsidR="008F3610" w:rsidRPr="00E1567C">
              <w:rPr>
                <w:lang w:eastAsia="en-US"/>
              </w:rPr>
              <w:t xml:space="preserve"> across key areas of the curriculum. </w:t>
            </w:r>
            <w:r w:rsidR="00E1567C" w:rsidRPr="00E1567C">
              <w:rPr>
                <w:lang w:eastAsia="en-US"/>
              </w:rPr>
              <w:t>This demonstrates that we are on track to reach the outcomes we aimed to achieve in our current pupil premium strategy.</w:t>
            </w:r>
            <w:r w:rsidR="00BB2B6E">
              <w:rPr>
                <w:lang w:eastAsia="en-US"/>
              </w:rPr>
              <w:t xml:space="preserve"> We have identified that the cohorts where disadvantaged data presented slightly weaker was largely due to higher proportions of these children having a special educational need. However, on the whole, disadvantaged children in most cohorts made expected or above expected progress. </w:t>
            </w:r>
          </w:p>
          <w:p w14:paraId="6F8F72AA" w14:textId="05F0754F" w:rsidR="00E1567C" w:rsidRDefault="008F3610" w:rsidP="008F3610">
            <w:pPr>
              <w:rPr>
                <w:lang w:eastAsia="en-US"/>
              </w:rPr>
            </w:pPr>
            <w:r>
              <w:rPr>
                <w:lang w:eastAsia="en-US"/>
              </w:rPr>
              <w:t>Our assessment</w:t>
            </w:r>
            <w:r w:rsidR="00E1567C">
              <w:rPr>
                <w:lang w:eastAsia="en-US"/>
              </w:rPr>
              <w:t xml:space="preserve"> of the reasons for these positive</w:t>
            </w:r>
            <w:r>
              <w:rPr>
                <w:lang w:eastAsia="en-US"/>
              </w:rPr>
              <w:t xml:space="preserve"> outcomes is</w:t>
            </w:r>
            <w:r w:rsidR="00E1567C">
              <w:rPr>
                <w:lang w:eastAsia="en-US"/>
              </w:rPr>
              <w:t xml:space="preserve"> owed to the </w:t>
            </w:r>
            <w:r w:rsidR="00BB2B6E">
              <w:rPr>
                <w:lang w:eastAsia="en-US"/>
              </w:rPr>
              <w:t xml:space="preserve">continued </w:t>
            </w:r>
            <w:r w:rsidR="009A03BB">
              <w:rPr>
                <w:lang w:eastAsia="en-US"/>
              </w:rPr>
              <w:t>development</w:t>
            </w:r>
            <w:r w:rsidR="00E1567C">
              <w:rPr>
                <w:lang w:eastAsia="en-US"/>
              </w:rPr>
              <w:t xml:space="preserve"> of our curriculum</w:t>
            </w:r>
            <w:r w:rsidR="00BB2B6E">
              <w:rPr>
                <w:lang w:eastAsia="en-US"/>
              </w:rPr>
              <w:t xml:space="preserve">, and the high quality and inclusive teaching and learning evident across the school. </w:t>
            </w:r>
            <w:r w:rsidR="009A03BB">
              <w:rPr>
                <w:lang w:eastAsia="en-US"/>
              </w:rPr>
              <w:t>We have</w:t>
            </w:r>
            <w:r w:rsidR="00BB2B6E">
              <w:rPr>
                <w:lang w:eastAsia="en-US"/>
              </w:rPr>
              <w:t xml:space="preserve"> continued to</w:t>
            </w:r>
            <w:r w:rsidR="009A03BB">
              <w:rPr>
                <w:lang w:eastAsia="en-US"/>
              </w:rPr>
              <w:t xml:space="preserve"> successfully embedded the cornerstones of the Curriculum of Hope at St Mark’s, and continue to draw upon the </w:t>
            </w:r>
            <w:r w:rsidR="00E1567C">
              <w:rPr>
                <w:lang w:eastAsia="en-US"/>
              </w:rPr>
              <w:t xml:space="preserve">findings of </w:t>
            </w:r>
            <w:proofErr w:type="spellStart"/>
            <w:r w:rsidR="00E1567C">
              <w:rPr>
                <w:lang w:eastAsia="en-US"/>
              </w:rPr>
              <w:t>Rosenshine’s</w:t>
            </w:r>
            <w:proofErr w:type="spellEnd"/>
            <w:r w:rsidR="00E1567C">
              <w:rPr>
                <w:lang w:eastAsia="en-US"/>
              </w:rPr>
              <w:t xml:space="preserve"> Principles, </w:t>
            </w:r>
            <w:r w:rsidR="009A03BB">
              <w:rPr>
                <w:lang w:eastAsia="en-US"/>
              </w:rPr>
              <w:t xml:space="preserve">as we </w:t>
            </w:r>
            <w:r w:rsidR="00E1567C">
              <w:rPr>
                <w:lang w:eastAsia="en-US"/>
              </w:rPr>
              <w:t>develop the teaching and learning of o</w:t>
            </w:r>
            <w:r w:rsidR="00671F9A">
              <w:rPr>
                <w:lang w:eastAsia="en-US"/>
              </w:rPr>
              <w:t>ur foundation curriculum area</w:t>
            </w:r>
            <w:r w:rsidR="00F50DAA">
              <w:rPr>
                <w:lang w:eastAsia="en-US"/>
              </w:rPr>
              <w:t>s</w:t>
            </w:r>
            <w:r w:rsidR="009A03BB">
              <w:rPr>
                <w:lang w:eastAsia="en-US"/>
              </w:rPr>
              <w:t xml:space="preserve">. Formative and summative assessments as well as extensive subject monitoring and data analysis evidence that pupils’ understanding of our curriculum content has been </w:t>
            </w:r>
            <w:r w:rsidR="00496ADF">
              <w:rPr>
                <w:lang w:eastAsia="en-US"/>
              </w:rPr>
              <w:t>deepen</w:t>
            </w:r>
            <w:r w:rsidR="00CC69D5">
              <w:rPr>
                <w:lang w:eastAsia="en-US"/>
              </w:rPr>
              <w:t>ed</w:t>
            </w:r>
            <w:r w:rsidR="00496ADF">
              <w:rPr>
                <w:lang w:eastAsia="en-US"/>
              </w:rPr>
              <w:t xml:space="preserve"> </w:t>
            </w:r>
            <w:r w:rsidR="00CC69D5">
              <w:rPr>
                <w:lang w:eastAsia="en-US"/>
              </w:rPr>
              <w:t xml:space="preserve">and </w:t>
            </w:r>
            <w:r w:rsidR="00496ADF">
              <w:rPr>
                <w:lang w:eastAsia="en-US"/>
              </w:rPr>
              <w:t xml:space="preserve">pupils </w:t>
            </w:r>
            <w:r w:rsidR="00CC69D5">
              <w:rPr>
                <w:lang w:eastAsia="en-US"/>
              </w:rPr>
              <w:t xml:space="preserve">have been </w:t>
            </w:r>
            <w:r w:rsidR="00496ADF">
              <w:rPr>
                <w:lang w:eastAsia="en-US"/>
              </w:rPr>
              <w:t xml:space="preserve">exposed to new experiences through enrichment days and activities. Over-learning, rehearsal and knowledge retrieval have been at the forefront of our teaching which has in-turn had a positive impact of pupil progress, particularly for our disadvantaged and vulnerable pupils. </w:t>
            </w:r>
            <w:r w:rsidR="00BB2B6E">
              <w:rPr>
                <w:lang w:eastAsia="en-US"/>
              </w:rPr>
              <w:t xml:space="preserve">We are looking to further embed </w:t>
            </w:r>
            <w:r w:rsidR="009615BC">
              <w:rPr>
                <w:lang w:eastAsia="en-US"/>
              </w:rPr>
              <w:t>quality first teaching strategies to support all vulnerable groups to make progress from their baselines.</w:t>
            </w:r>
          </w:p>
          <w:p w14:paraId="4E0F6A8B" w14:textId="75EABD19" w:rsidR="009615BC" w:rsidRDefault="007C5141" w:rsidP="00CC69D5">
            <w:pPr>
              <w:pStyle w:val="TableRowCentered"/>
              <w:spacing w:line="276" w:lineRule="auto"/>
              <w:jc w:val="left"/>
            </w:pPr>
            <w:r>
              <w:t>Our assessments and observation</w:t>
            </w:r>
            <w:r w:rsidR="00541DC3">
              <w:t xml:space="preserve">s </w:t>
            </w:r>
            <w:r w:rsidR="00496ADF">
              <w:t xml:space="preserve">indicate </w:t>
            </w:r>
            <w:r w:rsidR="00541DC3">
              <w:t xml:space="preserve">that pupil’s </w:t>
            </w:r>
            <w:r>
              <w:t>social, e</w:t>
            </w:r>
            <w:r w:rsidR="009D1F9B">
              <w:t>motional and mental health</w:t>
            </w:r>
            <w:r w:rsidR="009615BC">
              <w:t xml:space="preserve">, as well as many of our disadvantaged pupils presenting with suspected or diagnosed neurodivergence, continue to pose a barrier to learning. </w:t>
            </w:r>
          </w:p>
          <w:p w14:paraId="3A6323F0" w14:textId="77777777" w:rsidR="009615BC" w:rsidRDefault="009615BC" w:rsidP="00CC69D5">
            <w:pPr>
              <w:pStyle w:val="TableRowCentered"/>
              <w:spacing w:line="276" w:lineRule="auto"/>
              <w:jc w:val="left"/>
            </w:pPr>
          </w:p>
          <w:p w14:paraId="5E2A40FC" w14:textId="77777777" w:rsidR="009615BC" w:rsidRDefault="009615BC" w:rsidP="00CC69D5">
            <w:pPr>
              <w:pStyle w:val="TableRowCentered"/>
              <w:spacing w:line="276" w:lineRule="auto"/>
              <w:jc w:val="left"/>
            </w:pPr>
          </w:p>
          <w:p w14:paraId="5BB80B74" w14:textId="13524C7E" w:rsidR="00CC69D5" w:rsidRPr="009615BC" w:rsidRDefault="007C5141" w:rsidP="009615BC">
            <w:pPr>
              <w:pStyle w:val="TableRowCentered"/>
              <w:jc w:val="left"/>
              <w:rPr>
                <w:rFonts w:cs="Arial"/>
                <w:color w:val="auto"/>
                <w:lang w:eastAsia="en-US"/>
              </w:rPr>
            </w:pPr>
            <w:r>
              <w:t>Our Inclusion Register i</w:t>
            </w:r>
            <w:r w:rsidR="00CB711D">
              <w:t xml:space="preserve">ndicates that </w:t>
            </w:r>
            <w:r w:rsidR="00CC69D5">
              <w:t xml:space="preserve">as of </w:t>
            </w:r>
            <w:r w:rsidR="009615BC">
              <w:t>December 25</w:t>
            </w:r>
            <w:r w:rsidR="00CC69D5">
              <w:t>,</w:t>
            </w:r>
            <w:r w:rsidR="009615BC">
              <w:t xml:space="preserve"> </w:t>
            </w:r>
            <w:r w:rsidR="009615BC">
              <w:rPr>
                <w:rFonts w:cs="Arial"/>
                <w:color w:val="auto"/>
                <w:lang w:eastAsia="en-US"/>
              </w:rPr>
              <w:t>35</w:t>
            </w:r>
            <w:r w:rsidR="009615BC" w:rsidRPr="00C375D8">
              <w:rPr>
                <w:rFonts w:cs="Arial"/>
                <w:color w:val="auto"/>
                <w:lang w:eastAsia="en-US"/>
              </w:rPr>
              <w:t xml:space="preserve"> pupils (1</w:t>
            </w:r>
            <w:r w:rsidR="009615BC">
              <w:rPr>
                <w:rFonts w:cs="Arial"/>
                <w:color w:val="auto"/>
                <w:lang w:eastAsia="en-US"/>
              </w:rPr>
              <w:t xml:space="preserve">2 </w:t>
            </w:r>
            <w:r w:rsidR="009615BC" w:rsidRPr="00C375D8">
              <w:rPr>
                <w:rFonts w:cs="Arial"/>
                <w:color w:val="auto"/>
                <w:lang w:eastAsia="en-US"/>
              </w:rPr>
              <w:t>of whom are disadvantaged) currently require additional support with social and emotional needs, with 1</w:t>
            </w:r>
            <w:r w:rsidR="009615BC">
              <w:rPr>
                <w:rFonts w:cs="Arial"/>
                <w:color w:val="auto"/>
                <w:lang w:eastAsia="en-US"/>
              </w:rPr>
              <w:t>1</w:t>
            </w:r>
            <w:r w:rsidR="009615BC" w:rsidRPr="00C375D8">
              <w:rPr>
                <w:rFonts w:cs="Arial"/>
                <w:color w:val="auto"/>
                <w:lang w:eastAsia="en-US"/>
              </w:rPr>
              <w:t xml:space="preserve"> (</w:t>
            </w:r>
            <w:r w:rsidR="009615BC">
              <w:rPr>
                <w:rFonts w:cs="Arial"/>
                <w:color w:val="auto"/>
                <w:lang w:eastAsia="en-US"/>
              </w:rPr>
              <w:t>5</w:t>
            </w:r>
            <w:r w:rsidR="009615BC" w:rsidRPr="00C375D8">
              <w:rPr>
                <w:rFonts w:cs="Arial"/>
                <w:color w:val="auto"/>
                <w:lang w:eastAsia="en-US"/>
              </w:rPr>
              <w:t xml:space="preserve"> of whom are disadvantaged) receivin</w:t>
            </w:r>
            <w:r w:rsidR="009615BC">
              <w:rPr>
                <w:rFonts w:cs="Arial"/>
                <w:color w:val="auto"/>
                <w:lang w:eastAsia="en-US"/>
              </w:rPr>
              <w:t>g</w:t>
            </w:r>
            <w:r w:rsidR="009615BC" w:rsidRPr="00C375D8">
              <w:rPr>
                <w:rFonts w:cs="Arial"/>
                <w:color w:val="auto"/>
                <w:lang w:eastAsia="en-US"/>
              </w:rPr>
              <w:t xml:space="preserve"> </w:t>
            </w:r>
            <w:r w:rsidR="009615BC">
              <w:rPr>
                <w:rFonts w:cs="Arial"/>
                <w:color w:val="auto"/>
                <w:lang w:eastAsia="en-US"/>
              </w:rPr>
              <w:t>Wellbeing</w:t>
            </w:r>
            <w:r w:rsidR="009615BC" w:rsidRPr="00C375D8">
              <w:rPr>
                <w:rFonts w:cs="Arial"/>
                <w:color w:val="auto"/>
                <w:lang w:eastAsia="en-US"/>
              </w:rPr>
              <w:t xml:space="preserve"> </w:t>
            </w:r>
            <w:r w:rsidR="009615BC">
              <w:rPr>
                <w:rFonts w:cs="Arial"/>
                <w:color w:val="auto"/>
                <w:lang w:eastAsia="en-US"/>
              </w:rPr>
              <w:t>M</w:t>
            </w:r>
            <w:r w:rsidR="009615BC" w:rsidRPr="00C375D8">
              <w:rPr>
                <w:rFonts w:cs="Arial"/>
                <w:color w:val="auto"/>
                <w:lang w:eastAsia="en-US"/>
              </w:rPr>
              <w:t>entor support.</w:t>
            </w:r>
            <w:r w:rsidR="009615BC">
              <w:rPr>
                <w:rFonts w:cs="Arial"/>
                <w:color w:val="auto"/>
                <w:lang w:eastAsia="en-US"/>
              </w:rPr>
              <w:t xml:space="preserve"> </w:t>
            </w:r>
            <w:r w:rsidR="00CC69D5">
              <w:rPr>
                <w:rFonts w:cs="Arial"/>
                <w:color w:val="auto"/>
                <w:lang w:eastAsia="en-US"/>
              </w:rPr>
              <w:t xml:space="preserve">To address this, we will </w:t>
            </w:r>
            <w:r w:rsidR="00802EBA">
              <w:t xml:space="preserve">continue to use </w:t>
            </w:r>
            <w:r w:rsidR="00541DC3">
              <w:t xml:space="preserve">pupil premium funding to provide wellbeing support for all pupils, and targeted interventions where required. </w:t>
            </w:r>
            <w:r w:rsidR="00CC69D5">
              <w:t xml:space="preserve">We </w:t>
            </w:r>
            <w:r w:rsidR="009615BC">
              <w:t xml:space="preserve">will continue to implement our graduated response to </w:t>
            </w:r>
            <w:r w:rsidR="00CC69D5">
              <w:t xml:space="preserve">support the increasing social and emotional needs of our disadvantaged pupils; we will continue to embed our Therapeutic Thinking approach across the school </w:t>
            </w:r>
            <w:r w:rsidR="009615BC">
              <w:t xml:space="preserve">through our revised Behaviour Curriculum, </w:t>
            </w:r>
            <w:r w:rsidR="00CC69D5">
              <w:t>with a focus on develop</w:t>
            </w:r>
            <w:r w:rsidR="009615BC">
              <w:t>ing</w:t>
            </w:r>
            <w:r w:rsidR="00CC69D5">
              <w:t xml:space="preserve"> </w:t>
            </w:r>
            <w:r w:rsidR="009615BC">
              <w:t>valued</w:t>
            </w:r>
            <w:r w:rsidR="00CC69D5">
              <w:t xml:space="preserve"> behaviour</w:t>
            </w:r>
            <w:r w:rsidR="009615BC">
              <w:t>s</w:t>
            </w:r>
            <w:r w:rsidR="00CC69D5">
              <w:t xml:space="preserve"> </w:t>
            </w:r>
            <w:r w:rsidR="009615BC">
              <w:t>in</w:t>
            </w:r>
            <w:r w:rsidR="00CC69D5">
              <w:t xml:space="preserve"> our disadvantaged pupils to ensure they </w:t>
            </w:r>
            <w:r w:rsidR="00CC69D5">
              <w:lastRenderedPageBreak/>
              <w:t>are equipped with the knowledge and skills to thrive throughout their education and beyond. This will be further enhanced through our</w:t>
            </w:r>
            <w:r w:rsidR="00901A7D">
              <w:t xml:space="preserve"> Oracy </w:t>
            </w:r>
            <w:r w:rsidR="00D0515D">
              <w:t>curriculum; providing our disadvantaged pupils with the knowledge and skills to equip them for adulthood and thrive in our society.</w:t>
            </w:r>
          </w:p>
          <w:p w14:paraId="0EA2F1EA" w14:textId="77777777" w:rsidR="00CC69D5" w:rsidRDefault="00CC69D5" w:rsidP="00CC69D5">
            <w:pPr>
              <w:pStyle w:val="TableRowCentered"/>
              <w:jc w:val="left"/>
            </w:pPr>
          </w:p>
          <w:p w14:paraId="2A7D5546" w14:textId="3E9C562E" w:rsidR="007C5141" w:rsidRPr="00802EBA" w:rsidRDefault="00541DC3" w:rsidP="00CC69D5">
            <w:pPr>
              <w:pStyle w:val="TableRowCentered"/>
              <w:jc w:val="left"/>
              <w:rPr>
                <w:rFonts w:cs="Arial"/>
                <w:color w:val="auto"/>
                <w:lang w:eastAsia="en-US"/>
              </w:rPr>
            </w:pPr>
            <w:r>
              <w:t>We aim to continue to build on that approach with the activities detailed in this strategy.</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D8A52F6" w:rsidR="00E66558" w:rsidRDefault="00D0515D">
            <w:pPr>
              <w:pStyle w:val="TableRow"/>
            </w:pPr>
            <w:r>
              <w:t xml:space="preserve">Therapeutic Thinking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F63ECA4" w:rsidR="00E66558" w:rsidRDefault="00D0515D">
            <w:pPr>
              <w:pStyle w:val="TableRowCentered"/>
              <w:jc w:val="left"/>
            </w:pPr>
            <w:r>
              <w:t xml:space="preserve">Therapeutic Thinking LTD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251436A" w:rsidR="00E66558" w:rsidRDefault="00D0515D" w:rsidP="00D0515D">
            <w:pPr>
              <w:pStyle w:val="TableRow"/>
              <w:ind w:left="0"/>
            </w:pPr>
            <w:r>
              <w:t xml:space="preserve">Voice 21 Oracy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27774D5" w:rsidR="00E66558" w:rsidRDefault="00D0515D">
            <w:pPr>
              <w:pStyle w:val="TableRowCentered"/>
              <w:jc w:val="left"/>
            </w:pPr>
            <w:r>
              <w:t xml:space="preserve">Voice 21 Oracy Education Charity </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3838F2" w:rsidRDefault="009D71E8">
            <w:pPr>
              <w:pStyle w:val="TableRow"/>
            </w:pPr>
            <w:r w:rsidRPr="003838F2">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D3814" w14:textId="77777777" w:rsidR="003838F2" w:rsidRPr="003838F2" w:rsidRDefault="003838F2" w:rsidP="003838F2">
            <w:pPr>
              <w:pStyle w:val="TableRowCentered"/>
              <w:numPr>
                <w:ilvl w:val="0"/>
                <w:numId w:val="17"/>
              </w:numPr>
              <w:jc w:val="left"/>
            </w:pPr>
            <w:r w:rsidRPr="003838F2">
              <w:rPr>
                <w:sz w:val="22"/>
              </w:rPr>
              <w:t xml:space="preserve">Enrichment Days </w:t>
            </w:r>
            <w:r>
              <w:rPr>
                <w:sz w:val="22"/>
              </w:rPr>
              <w:t>and school trips.</w:t>
            </w:r>
          </w:p>
          <w:p w14:paraId="71147164" w14:textId="77777777" w:rsidR="00DE7B8F" w:rsidRDefault="00DE7B8F" w:rsidP="00DE7B8F">
            <w:pPr>
              <w:pStyle w:val="TableRowCentered"/>
              <w:numPr>
                <w:ilvl w:val="0"/>
                <w:numId w:val="17"/>
              </w:numPr>
              <w:jc w:val="left"/>
            </w:pPr>
            <w:r>
              <w:rPr>
                <w:sz w:val="22"/>
              </w:rPr>
              <w:t>Teacher training to promote quality first teaching strategies.</w:t>
            </w:r>
            <w:r w:rsidR="003838F2" w:rsidRPr="003838F2">
              <w:t xml:space="preserve"> </w:t>
            </w:r>
          </w:p>
          <w:p w14:paraId="49587F8C" w14:textId="77777777" w:rsidR="00DE7B8F" w:rsidRPr="009615BC" w:rsidRDefault="00DE7B8F" w:rsidP="00DE7B8F">
            <w:pPr>
              <w:pStyle w:val="TableRowCentered"/>
              <w:numPr>
                <w:ilvl w:val="0"/>
                <w:numId w:val="17"/>
              </w:numPr>
              <w:jc w:val="left"/>
            </w:pPr>
            <w:r w:rsidRPr="00DE7B8F">
              <w:rPr>
                <w:sz w:val="22"/>
              </w:rPr>
              <w:t xml:space="preserve">Wellbeing activities </w:t>
            </w:r>
          </w:p>
          <w:p w14:paraId="2A7D5559" w14:textId="7C1A0FF0" w:rsidR="009615BC" w:rsidRDefault="009615BC" w:rsidP="00DE7B8F">
            <w:pPr>
              <w:pStyle w:val="TableRowCentered"/>
              <w:numPr>
                <w:ilvl w:val="0"/>
                <w:numId w:val="17"/>
              </w:numPr>
              <w:jc w:val="left"/>
            </w:pPr>
            <w:r>
              <w:rPr>
                <w:sz w:val="22"/>
              </w:rPr>
              <w:t xml:space="preserve">Development of our intervention programme and the investment of </w:t>
            </w:r>
            <w:proofErr w:type="gramStart"/>
            <w:r>
              <w:rPr>
                <w:sz w:val="22"/>
              </w:rPr>
              <w:t>high quality</w:t>
            </w:r>
            <w:proofErr w:type="gramEnd"/>
            <w:r>
              <w:rPr>
                <w:sz w:val="22"/>
              </w:rPr>
              <w:t xml:space="preserve"> resources such as Lego equipment. </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3838F2" w:rsidRDefault="009D71E8">
            <w:pPr>
              <w:pStyle w:val="TableRow"/>
            </w:pPr>
            <w:r w:rsidRPr="003838F2">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36CDF0C4" w:rsidR="00E66558" w:rsidRPr="00DE7B8F" w:rsidRDefault="00DE7B8F" w:rsidP="00DE7B8F">
            <w:pPr>
              <w:pStyle w:val="TableRowCentered"/>
              <w:ind w:left="0"/>
              <w:jc w:val="left"/>
              <w:rPr>
                <w:sz w:val="22"/>
              </w:rPr>
            </w:pPr>
            <w:r>
              <w:rPr>
                <w:sz w:val="22"/>
              </w:rPr>
              <w:t xml:space="preserve">Through the pupil premium funding, we have been able to support these disadvantaged children by providing them with rich experiences and foster their curiosity of the world around them. We have provided equal opportunities for all and supported families who have struggled during the pandemic. </w:t>
            </w:r>
          </w:p>
        </w:tc>
      </w:tr>
      <w:bookmarkEnd w:id="17"/>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9A03BB" w:rsidRDefault="009A03BB">
      <w:pPr>
        <w:spacing w:after="0" w:line="240" w:lineRule="auto"/>
      </w:pPr>
      <w:r>
        <w:separator/>
      </w:r>
    </w:p>
  </w:endnote>
  <w:endnote w:type="continuationSeparator" w:id="0">
    <w:p w14:paraId="183EE776" w14:textId="77777777" w:rsidR="009A03BB" w:rsidRDefault="009A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2777D2D" w:rsidR="009A03BB" w:rsidRDefault="009A03BB">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9A03BB" w:rsidRDefault="009A03BB">
      <w:pPr>
        <w:spacing w:after="0" w:line="240" w:lineRule="auto"/>
      </w:pPr>
      <w:r>
        <w:separator/>
      </w:r>
    </w:p>
  </w:footnote>
  <w:footnote w:type="continuationSeparator" w:id="0">
    <w:p w14:paraId="5021A7ED" w14:textId="77777777" w:rsidR="009A03BB" w:rsidRDefault="009A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9A03BB" w:rsidRDefault="009A0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3BF2"/>
    <w:multiLevelType w:val="multilevel"/>
    <w:tmpl w:val="E93C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2B17B1D"/>
    <w:multiLevelType w:val="hybridMultilevel"/>
    <w:tmpl w:val="FF1EE1C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30324B0"/>
    <w:multiLevelType w:val="hybridMultilevel"/>
    <w:tmpl w:val="2E06124E"/>
    <w:lvl w:ilvl="0" w:tplc="885A6294">
      <w:start w:val="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101E3A3"/>
    <w:multiLevelType w:val="hybridMultilevel"/>
    <w:tmpl w:val="94BA50D8"/>
    <w:lvl w:ilvl="0" w:tplc="D6C0255C">
      <w:start w:val="1"/>
      <w:numFmt w:val="bullet"/>
      <w:lvlText w:val=""/>
      <w:lvlJc w:val="left"/>
      <w:pPr>
        <w:ind w:left="720" w:hanging="360"/>
      </w:pPr>
      <w:rPr>
        <w:rFonts w:ascii="Symbol" w:hAnsi="Symbol" w:hint="default"/>
      </w:rPr>
    </w:lvl>
    <w:lvl w:ilvl="1" w:tplc="BD587F56">
      <w:start w:val="1"/>
      <w:numFmt w:val="bullet"/>
      <w:lvlText w:val="o"/>
      <w:lvlJc w:val="left"/>
      <w:pPr>
        <w:ind w:left="1440" w:hanging="360"/>
      </w:pPr>
      <w:rPr>
        <w:rFonts w:ascii="Courier New" w:hAnsi="Courier New" w:hint="default"/>
      </w:rPr>
    </w:lvl>
    <w:lvl w:ilvl="2" w:tplc="7F80BB56">
      <w:start w:val="1"/>
      <w:numFmt w:val="bullet"/>
      <w:lvlText w:val=""/>
      <w:lvlJc w:val="left"/>
      <w:pPr>
        <w:ind w:left="2160" w:hanging="360"/>
      </w:pPr>
      <w:rPr>
        <w:rFonts w:ascii="Wingdings" w:hAnsi="Wingdings" w:hint="default"/>
      </w:rPr>
    </w:lvl>
    <w:lvl w:ilvl="3" w:tplc="5860E8EC">
      <w:start w:val="1"/>
      <w:numFmt w:val="bullet"/>
      <w:lvlText w:val=""/>
      <w:lvlJc w:val="left"/>
      <w:pPr>
        <w:ind w:left="2880" w:hanging="360"/>
      </w:pPr>
      <w:rPr>
        <w:rFonts w:ascii="Symbol" w:hAnsi="Symbol" w:hint="default"/>
      </w:rPr>
    </w:lvl>
    <w:lvl w:ilvl="4" w:tplc="51DA9F22">
      <w:start w:val="1"/>
      <w:numFmt w:val="bullet"/>
      <w:lvlText w:val="o"/>
      <w:lvlJc w:val="left"/>
      <w:pPr>
        <w:ind w:left="3600" w:hanging="360"/>
      </w:pPr>
      <w:rPr>
        <w:rFonts w:ascii="Courier New" w:hAnsi="Courier New" w:hint="default"/>
      </w:rPr>
    </w:lvl>
    <w:lvl w:ilvl="5" w:tplc="440AAB0A">
      <w:start w:val="1"/>
      <w:numFmt w:val="bullet"/>
      <w:lvlText w:val=""/>
      <w:lvlJc w:val="left"/>
      <w:pPr>
        <w:ind w:left="4320" w:hanging="360"/>
      </w:pPr>
      <w:rPr>
        <w:rFonts w:ascii="Wingdings" w:hAnsi="Wingdings" w:hint="default"/>
      </w:rPr>
    </w:lvl>
    <w:lvl w:ilvl="6" w:tplc="30B881BA">
      <w:start w:val="1"/>
      <w:numFmt w:val="bullet"/>
      <w:lvlText w:val=""/>
      <w:lvlJc w:val="left"/>
      <w:pPr>
        <w:ind w:left="5040" w:hanging="360"/>
      </w:pPr>
      <w:rPr>
        <w:rFonts w:ascii="Symbol" w:hAnsi="Symbol" w:hint="default"/>
      </w:rPr>
    </w:lvl>
    <w:lvl w:ilvl="7" w:tplc="2ACE8EC2">
      <w:start w:val="1"/>
      <w:numFmt w:val="bullet"/>
      <w:lvlText w:val="o"/>
      <w:lvlJc w:val="left"/>
      <w:pPr>
        <w:ind w:left="5760" w:hanging="360"/>
      </w:pPr>
      <w:rPr>
        <w:rFonts w:ascii="Courier New" w:hAnsi="Courier New" w:hint="default"/>
      </w:rPr>
    </w:lvl>
    <w:lvl w:ilvl="8" w:tplc="4E428C00">
      <w:start w:val="1"/>
      <w:numFmt w:val="bullet"/>
      <w:lvlText w:val=""/>
      <w:lvlJc w:val="left"/>
      <w:pPr>
        <w:ind w:left="6480" w:hanging="360"/>
      </w:pPr>
      <w:rPr>
        <w:rFonts w:ascii="Wingdings" w:hAnsi="Wingdings" w:hint="default"/>
      </w:rPr>
    </w:lvl>
  </w:abstractNum>
  <w:abstractNum w:abstractNumId="11" w15:restartNumberingAfterBreak="0">
    <w:nsid w:val="53FA5291"/>
    <w:multiLevelType w:val="multilevel"/>
    <w:tmpl w:val="B7E0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4507C7"/>
    <w:multiLevelType w:val="hybridMultilevel"/>
    <w:tmpl w:val="17AC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05AB33"/>
    <w:multiLevelType w:val="hybridMultilevel"/>
    <w:tmpl w:val="5F546FB4"/>
    <w:lvl w:ilvl="0" w:tplc="E664430E">
      <w:start w:val="1"/>
      <w:numFmt w:val="bullet"/>
      <w:lvlText w:val=""/>
      <w:lvlJc w:val="left"/>
      <w:pPr>
        <w:ind w:left="720" w:hanging="360"/>
      </w:pPr>
      <w:rPr>
        <w:rFonts w:ascii="Symbol" w:hAnsi="Symbol" w:hint="default"/>
      </w:rPr>
    </w:lvl>
    <w:lvl w:ilvl="1" w:tplc="F2B0CCCA">
      <w:start w:val="1"/>
      <w:numFmt w:val="bullet"/>
      <w:lvlText w:val="o"/>
      <w:lvlJc w:val="left"/>
      <w:pPr>
        <w:ind w:left="1440" w:hanging="360"/>
      </w:pPr>
      <w:rPr>
        <w:rFonts w:ascii="Courier New" w:hAnsi="Courier New" w:hint="default"/>
      </w:rPr>
    </w:lvl>
    <w:lvl w:ilvl="2" w:tplc="F2C8791C">
      <w:start w:val="1"/>
      <w:numFmt w:val="bullet"/>
      <w:lvlText w:val=""/>
      <w:lvlJc w:val="left"/>
      <w:pPr>
        <w:ind w:left="2160" w:hanging="360"/>
      </w:pPr>
      <w:rPr>
        <w:rFonts w:ascii="Wingdings" w:hAnsi="Wingdings" w:hint="default"/>
      </w:rPr>
    </w:lvl>
    <w:lvl w:ilvl="3" w:tplc="CD967732">
      <w:start w:val="1"/>
      <w:numFmt w:val="bullet"/>
      <w:lvlText w:val=""/>
      <w:lvlJc w:val="left"/>
      <w:pPr>
        <w:ind w:left="2880" w:hanging="360"/>
      </w:pPr>
      <w:rPr>
        <w:rFonts w:ascii="Symbol" w:hAnsi="Symbol" w:hint="default"/>
      </w:rPr>
    </w:lvl>
    <w:lvl w:ilvl="4" w:tplc="5F26B0AC">
      <w:start w:val="1"/>
      <w:numFmt w:val="bullet"/>
      <w:lvlText w:val="o"/>
      <w:lvlJc w:val="left"/>
      <w:pPr>
        <w:ind w:left="3600" w:hanging="360"/>
      </w:pPr>
      <w:rPr>
        <w:rFonts w:ascii="Courier New" w:hAnsi="Courier New" w:hint="default"/>
      </w:rPr>
    </w:lvl>
    <w:lvl w:ilvl="5" w:tplc="516C254A">
      <w:start w:val="1"/>
      <w:numFmt w:val="bullet"/>
      <w:lvlText w:val=""/>
      <w:lvlJc w:val="left"/>
      <w:pPr>
        <w:ind w:left="4320" w:hanging="360"/>
      </w:pPr>
      <w:rPr>
        <w:rFonts w:ascii="Wingdings" w:hAnsi="Wingdings" w:hint="default"/>
      </w:rPr>
    </w:lvl>
    <w:lvl w:ilvl="6" w:tplc="D6EEEFC0">
      <w:start w:val="1"/>
      <w:numFmt w:val="bullet"/>
      <w:lvlText w:val=""/>
      <w:lvlJc w:val="left"/>
      <w:pPr>
        <w:ind w:left="5040" w:hanging="360"/>
      </w:pPr>
      <w:rPr>
        <w:rFonts w:ascii="Symbol" w:hAnsi="Symbol" w:hint="default"/>
      </w:rPr>
    </w:lvl>
    <w:lvl w:ilvl="7" w:tplc="3CD07824">
      <w:start w:val="1"/>
      <w:numFmt w:val="bullet"/>
      <w:lvlText w:val="o"/>
      <w:lvlJc w:val="left"/>
      <w:pPr>
        <w:ind w:left="5760" w:hanging="360"/>
      </w:pPr>
      <w:rPr>
        <w:rFonts w:ascii="Courier New" w:hAnsi="Courier New" w:hint="default"/>
      </w:rPr>
    </w:lvl>
    <w:lvl w:ilvl="8" w:tplc="8402BA6C">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D2A8AAB"/>
    <w:multiLevelType w:val="hybridMultilevel"/>
    <w:tmpl w:val="6FC0B5D8"/>
    <w:lvl w:ilvl="0" w:tplc="9B020BB6">
      <w:start w:val="1"/>
      <w:numFmt w:val="bullet"/>
      <w:lvlText w:val=""/>
      <w:lvlJc w:val="left"/>
      <w:pPr>
        <w:ind w:left="720" w:hanging="360"/>
      </w:pPr>
      <w:rPr>
        <w:rFonts w:ascii="Symbol" w:hAnsi="Symbol" w:hint="default"/>
      </w:rPr>
    </w:lvl>
    <w:lvl w:ilvl="1" w:tplc="B7C48B28">
      <w:start w:val="1"/>
      <w:numFmt w:val="bullet"/>
      <w:lvlText w:val="o"/>
      <w:lvlJc w:val="left"/>
      <w:pPr>
        <w:ind w:left="1440" w:hanging="360"/>
      </w:pPr>
      <w:rPr>
        <w:rFonts w:ascii="Courier New" w:hAnsi="Courier New" w:hint="default"/>
      </w:rPr>
    </w:lvl>
    <w:lvl w:ilvl="2" w:tplc="145669B4">
      <w:start w:val="1"/>
      <w:numFmt w:val="bullet"/>
      <w:lvlText w:val=""/>
      <w:lvlJc w:val="left"/>
      <w:pPr>
        <w:ind w:left="2160" w:hanging="360"/>
      </w:pPr>
      <w:rPr>
        <w:rFonts w:ascii="Wingdings" w:hAnsi="Wingdings" w:hint="default"/>
      </w:rPr>
    </w:lvl>
    <w:lvl w:ilvl="3" w:tplc="81BC7E56">
      <w:start w:val="1"/>
      <w:numFmt w:val="bullet"/>
      <w:lvlText w:val=""/>
      <w:lvlJc w:val="left"/>
      <w:pPr>
        <w:ind w:left="2880" w:hanging="360"/>
      </w:pPr>
      <w:rPr>
        <w:rFonts w:ascii="Symbol" w:hAnsi="Symbol" w:hint="default"/>
      </w:rPr>
    </w:lvl>
    <w:lvl w:ilvl="4" w:tplc="459C0360">
      <w:start w:val="1"/>
      <w:numFmt w:val="bullet"/>
      <w:lvlText w:val="o"/>
      <w:lvlJc w:val="left"/>
      <w:pPr>
        <w:ind w:left="3600" w:hanging="360"/>
      </w:pPr>
      <w:rPr>
        <w:rFonts w:ascii="Courier New" w:hAnsi="Courier New" w:hint="default"/>
      </w:rPr>
    </w:lvl>
    <w:lvl w:ilvl="5" w:tplc="CE8C4A78">
      <w:start w:val="1"/>
      <w:numFmt w:val="bullet"/>
      <w:lvlText w:val=""/>
      <w:lvlJc w:val="left"/>
      <w:pPr>
        <w:ind w:left="4320" w:hanging="360"/>
      </w:pPr>
      <w:rPr>
        <w:rFonts w:ascii="Wingdings" w:hAnsi="Wingdings" w:hint="default"/>
      </w:rPr>
    </w:lvl>
    <w:lvl w:ilvl="6" w:tplc="6BE01162">
      <w:start w:val="1"/>
      <w:numFmt w:val="bullet"/>
      <w:lvlText w:val=""/>
      <w:lvlJc w:val="left"/>
      <w:pPr>
        <w:ind w:left="5040" w:hanging="360"/>
      </w:pPr>
      <w:rPr>
        <w:rFonts w:ascii="Symbol" w:hAnsi="Symbol" w:hint="default"/>
      </w:rPr>
    </w:lvl>
    <w:lvl w:ilvl="7" w:tplc="1E1ED18C">
      <w:start w:val="1"/>
      <w:numFmt w:val="bullet"/>
      <w:lvlText w:val="o"/>
      <w:lvlJc w:val="left"/>
      <w:pPr>
        <w:ind w:left="5760" w:hanging="360"/>
      </w:pPr>
      <w:rPr>
        <w:rFonts w:ascii="Courier New" w:hAnsi="Courier New" w:hint="default"/>
      </w:rPr>
    </w:lvl>
    <w:lvl w:ilvl="8" w:tplc="A0E05262">
      <w:start w:val="1"/>
      <w:numFmt w:val="bullet"/>
      <w:lvlText w:val=""/>
      <w:lvlJc w:val="left"/>
      <w:pPr>
        <w:ind w:left="6480" w:hanging="360"/>
      </w:pPr>
      <w:rPr>
        <w:rFonts w:ascii="Wingdings" w:hAnsi="Wingdings" w:hint="default"/>
      </w:rPr>
    </w:lvl>
  </w:abstractNum>
  <w:abstractNum w:abstractNumId="18"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13"/>
  </w:num>
  <w:num w:numId="3">
    <w:abstractNumId w:val="17"/>
  </w:num>
  <w:num w:numId="4">
    <w:abstractNumId w:val="4"/>
  </w:num>
  <w:num w:numId="5">
    <w:abstractNumId w:val="2"/>
  </w:num>
  <w:num w:numId="6">
    <w:abstractNumId w:val="5"/>
  </w:num>
  <w:num w:numId="7">
    <w:abstractNumId w:val="6"/>
  </w:num>
  <w:num w:numId="8">
    <w:abstractNumId w:val="1"/>
  </w:num>
  <w:num w:numId="9">
    <w:abstractNumId w:val="9"/>
  </w:num>
  <w:num w:numId="10">
    <w:abstractNumId w:val="15"/>
  </w:num>
  <w:num w:numId="11">
    <w:abstractNumId w:val="21"/>
  </w:num>
  <w:num w:numId="12">
    <w:abstractNumId w:val="19"/>
  </w:num>
  <w:num w:numId="13">
    <w:abstractNumId w:val="16"/>
  </w:num>
  <w:num w:numId="14">
    <w:abstractNumId w:val="3"/>
  </w:num>
  <w:num w:numId="15">
    <w:abstractNumId w:val="20"/>
  </w:num>
  <w:num w:numId="16">
    <w:abstractNumId w:val="14"/>
  </w:num>
  <w:num w:numId="17">
    <w:abstractNumId w:val="8"/>
  </w:num>
  <w:num w:numId="18">
    <w:abstractNumId w:val="18"/>
  </w:num>
  <w:num w:numId="19">
    <w:abstractNumId w:val="7"/>
  </w:num>
  <w:num w:numId="20">
    <w:abstractNumId w:val="12"/>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1345"/>
    <w:rsid w:val="000254AC"/>
    <w:rsid w:val="00066B73"/>
    <w:rsid w:val="000907EB"/>
    <w:rsid w:val="000B1391"/>
    <w:rsid w:val="000E24BA"/>
    <w:rsid w:val="00104B61"/>
    <w:rsid w:val="00120AB1"/>
    <w:rsid w:val="00136A52"/>
    <w:rsid w:val="00146569"/>
    <w:rsid w:val="00161734"/>
    <w:rsid w:val="00171994"/>
    <w:rsid w:val="00174EB1"/>
    <w:rsid w:val="001A7999"/>
    <w:rsid w:val="001E7917"/>
    <w:rsid w:val="002219BC"/>
    <w:rsid w:val="00244BE1"/>
    <w:rsid w:val="00281EE0"/>
    <w:rsid w:val="00282057"/>
    <w:rsid w:val="002A5BAA"/>
    <w:rsid w:val="002D4665"/>
    <w:rsid w:val="00300A06"/>
    <w:rsid w:val="00305851"/>
    <w:rsid w:val="003535E7"/>
    <w:rsid w:val="00361577"/>
    <w:rsid w:val="00374EE4"/>
    <w:rsid w:val="003838F2"/>
    <w:rsid w:val="00385DFE"/>
    <w:rsid w:val="003B3462"/>
    <w:rsid w:val="003E6188"/>
    <w:rsid w:val="004044AA"/>
    <w:rsid w:val="00432157"/>
    <w:rsid w:val="004328D8"/>
    <w:rsid w:val="00467534"/>
    <w:rsid w:val="004940CA"/>
    <w:rsid w:val="00496ADF"/>
    <w:rsid w:val="004C1DCE"/>
    <w:rsid w:val="004D01E4"/>
    <w:rsid w:val="004F1DBD"/>
    <w:rsid w:val="00541DC3"/>
    <w:rsid w:val="0055564E"/>
    <w:rsid w:val="00561459"/>
    <w:rsid w:val="006655EA"/>
    <w:rsid w:val="00671F9A"/>
    <w:rsid w:val="006C3786"/>
    <w:rsid w:val="006D547D"/>
    <w:rsid w:val="006E7FB1"/>
    <w:rsid w:val="00726667"/>
    <w:rsid w:val="00741B9E"/>
    <w:rsid w:val="00743333"/>
    <w:rsid w:val="0077131C"/>
    <w:rsid w:val="00777328"/>
    <w:rsid w:val="007C2F04"/>
    <w:rsid w:val="007C5141"/>
    <w:rsid w:val="00802EBA"/>
    <w:rsid w:val="00847746"/>
    <w:rsid w:val="00886394"/>
    <w:rsid w:val="008A723F"/>
    <w:rsid w:val="008D2115"/>
    <w:rsid w:val="008F3610"/>
    <w:rsid w:val="00901A7D"/>
    <w:rsid w:val="00933582"/>
    <w:rsid w:val="00955933"/>
    <w:rsid w:val="009615BC"/>
    <w:rsid w:val="0098001F"/>
    <w:rsid w:val="009A03BB"/>
    <w:rsid w:val="009A1281"/>
    <w:rsid w:val="009B3CA5"/>
    <w:rsid w:val="009D1F9B"/>
    <w:rsid w:val="009D71E8"/>
    <w:rsid w:val="009F7B9F"/>
    <w:rsid w:val="00A00671"/>
    <w:rsid w:val="00A00D31"/>
    <w:rsid w:val="00A8079A"/>
    <w:rsid w:val="00A842FA"/>
    <w:rsid w:val="00AA4201"/>
    <w:rsid w:val="00AD4FA8"/>
    <w:rsid w:val="00AF7999"/>
    <w:rsid w:val="00B25B95"/>
    <w:rsid w:val="00B427F0"/>
    <w:rsid w:val="00BB18CA"/>
    <w:rsid w:val="00BB2B6E"/>
    <w:rsid w:val="00BC4B36"/>
    <w:rsid w:val="00BD29DF"/>
    <w:rsid w:val="00BE1626"/>
    <w:rsid w:val="00BF681B"/>
    <w:rsid w:val="00C101CC"/>
    <w:rsid w:val="00C375D8"/>
    <w:rsid w:val="00C73B3C"/>
    <w:rsid w:val="00C955DA"/>
    <w:rsid w:val="00CB711D"/>
    <w:rsid w:val="00CC69D5"/>
    <w:rsid w:val="00D0515D"/>
    <w:rsid w:val="00D121A5"/>
    <w:rsid w:val="00D33FE5"/>
    <w:rsid w:val="00DE7B8F"/>
    <w:rsid w:val="00E1567C"/>
    <w:rsid w:val="00E248D9"/>
    <w:rsid w:val="00E4733C"/>
    <w:rsid w:val="00E625FE"/>
    <w:rsid w:val="00E66558"/>
    <w:rsid w:val="00EA4161"/>
    <w:rsid w:val="00EC22D0"/>
    <w:rsid w:val="00F036D0"/>
    <w:rsid w:val="00F25790"/>
    <w:rsid w:val="00F50DAA"/>
    <w:rsid w:val="00FC6C63"/>
    <w:rsid w:val="00FF7D9D"/>
    <w:rsid w:val="092C2CB0"/>
    <w:rsid w:val="28BBF1C0"/>
    <w:rsid w:val="41506FCC"/>
    <w:rsid w:val="435C3C33"/>
    <w:rsid w:val="5D1B4AD9"/>
    <w:rsid w:val="5E4D5F42"/>
    <w:rsid w:val="622A7D17"/>
    <w:rsid w:val="6E8DCC3C"/>
    <w:rsid w:val="736A113A"/>
    <w:rsid w:val="73905D8F"/>
    <w:rsid w:val="7FC1D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4"/>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4"/>
      </w:numPr>
      <w:spacing w:before="240" w:after="60"/>
      <w:outlineLvl w:val="5"/>
    </w:pPr>
    <w:rPr>
      <w:rFonts w:ascii="Calibri" w:hAnsi="Calibri"/>
      <w:b/>
      <w:bCs/>
      <w:szCs w:val="22"/>
    </w:rPr>
  </w:style>
  <w:style w:type="paragraph" w:styleId="Heading7">
    <w:name w:val="heading 7"/>
    <w:basedOn w:val="Normal"/>
    <w:next w:val="Normal"/>
    <w:pPr>
      <w:numPr>
        <w:ilvl w:val="6"/>
        <w:numId w:val="4"/>
      </w:numPr>
      <w:spacing w:before="240" w:after="60"/>
      <w:outlineLvl w:val="6"/>
    </w:pPr>
    <w:rPr>
      <w:rFonts w:ascii="Calibri" w:hAnsi="Calibri"/>
    </w:rPr>
  </w:style>
  <w:style w:type="paragraph" w:styleId="Heading8">
    <w:name w:val="heading 8"/>
    <w:basedOn w:val="Normal"/>
    <w:next w:val="Normal"/>
    <w:pPr>
      <w:numPr>
        <w:ilvl w:val="7"/>
        <w:numId w:val="4"/>
      </w:numPr>
      <w:spacing w:before="240" w:after="60"/>
      <w:outlineLvl w:val="7"/>
    </w:pPr>
    <w:rPr>
      <w:rFonts w:ascii="Calibri" w:hAnsi="Calibri"/>
      <w:i/>
      <w:iCs/>
    </w:rPr>
  </w:style>
  <w:style w:type="paragraph" w:styleId="Heading9">
    <w:name w:val="heading 9"/>
    <w:basedOn w:val="Normal"/>
    <w:next w:val="Normal"/>
    <w:pPr>
      <w:numPr>
        <w:ilvl w:val="8"/>
        <w:numId w:val="4"/>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4"/>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UnresolvedMention2">
    <w:name w:val="Unresolved Mention2"/>
    <w:basedOn w:val="DefaultParagraphFont"/>
    <w:uiPriority w:val="99"/>
    <w:semiHidden/>
    <w:unhideWhenUsed/>
    <w:rsid w:val="00FF7D9D"/>
    <w:rPr>
      <w:color w:val="605E5C"/>
      <w:shd w:val="clear" w:color="auto" w:fill="E1DFDD"/>
    </w:rPr>
  </w:style>
  <w:style w:type="paragraph" w:styleId="NoSpacing">
    <w:name w:val="No Spacing"/>
    <w:uiPriority w:val="1"/>
    <w:qFormat/>
    <w:rsid w:val="003E6188"/>
    <w:pPr>
      <w:autoSpaceDN/>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777328"/>
    <w:rPr>
      <w:color w:val="605E5C"/>
      <w:shd w:val="clear" w:color="auto" w:fill="E1DFDD"/>
    </w:rPr>
  </w:style>
  <w:style w:type="paragraph" w:styleId="NormalWeb">
    <w:name w:val="Normal (Web)"/>
    <w:basedOn w:val="Normal"/>
    <w:uiPriority w:val="99"/>
    <w:semiHidden/>
    <w:unhideWhenUsed/>
    <w:rsid w:val="003B3462"/>
    <w:pPr>
      <w:suppressAutoHyphens w:val="0"/>
      <w:autoSpaceDN/>
      <w:spacing w:before="100" w:beforeAutospacing="1" w:after="100" w:afterAutospacing="1" w:line="240" w:lineRule="auto"/>
    </w:pPr>
    <w:rPr>
      <w:rFonts w:ascii="Times New Roman" w:hAnsi="Times New Roman"/>
      <w:color w:val="auto"/>
    </w:rPr>
  </w:style>
  <w:style w:type="character" w:customStyle="1" w:styleId="company-name">
    <w:name w:val="company-name"/>
    <w:basedOn w:val="DefaultParagraphFont"/>
    <w:rsid w:val="003B3462"/>
  </w:style>
  <w:style w:type="character" w:styleId="Strong">
    <w:name w:val="Strong"/>
    <w:basedOn w:val="DefaultParagraphFont"/>
    <w:uiPriority w:val="22"/>
    <w:qFormat/>
    <w:rsid w:val="003B3462"/>
    <w:rPr>
      <w:b/>
      <w:bCs/>
    </w:rPr>
  </w:style>
  <w:style w:type="character" w:customStyle="1" w:styleId="t286pc">
    <w:name w:val="t286pc"/>
    <w:basedOn w:val="DefaultParagraphFont"/>
    <w:rsid w:val="009B3CA5"/>
  </w:style>
  <w:style w:type="character" w:customStyle="1" w:styleId="vkekvd">
    <w:name w:val="vkekvd"/>
    <w:basedOn w:val="DefaultParagraphFont"/>
    <w:rsid w:val="009B3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793">
      <w:bodyDiv w:val="1"/>
      <w:marLeft w:val="0"/>
      <w:marRight w:val="0"/>
      <w:marTop w:val="0"/>
      <w:marBottom w:val="0"/>
      <w:divBdr>
        <w:top w:val="none" w:sz="0" w:space="0" w:color="auto"/>
        <w:left w:val="none" w:sz="0" w:space="0" w:color="auto"/>
        <w:bottom w:val="none" w:sz="0" w:space="0" w:color="auto"/>
        <w:right w:val="none" w:sz="0" w:space="0" w:color="auto"/>
      </w:divBdr>
      <w:divsChild>
        <w:div w:id="484198519">
          <w:blockQuote w:val="1"/>
          <w:marLeft w:val="0"/>
          <w:marRight w:val="0"/>
          <w:marTop w:val="0"/>
          <w:marBottom w:val="0"/>
          <w:divBdr>
            <w:top w:val="none" w:sz="0" w:space="0" w:color="auto"/>
            <w:left w:val="none" w:sz="0" w:space="0" w:color="auto"/>
            <w:bottom w:val="none" w:sz="0" w:space="0" w:color="auto"/>
            <w:right w:val="none" w:sz="0" w:space="0" w:color="auto"/>
          </w:divBdr>
          <w:divsChild>
            <w:div w:id="152247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1613">
      <w:bodyDiv w:val="1"/>
      <w:marLeft w:val="0"/>
      <w:marRight w:val="0"/>
      <w:marTop w:val="0"/>
      <w:marBottom w:val="0"/>
      <w:divBdr>
        <w:top w:val="none" w:sz="0" w:space="0" w:color="auto"/>
        <w:left w:val="none" w:sz="0" w:space="0" w:color="auto"/>
        <w:bottom w:val="none" w:sz="0" w:space="0" w:color="auto"/>
        <w:right w:val="none" w:sz="0" w:space="0" w:color="auto"/>
      </w:divBdr>
    </w:div>
    <w:div w:id="780222847">
      <w:bodyDiv w:val="1"/>
      <w:marLeft w:val="0"/>
      <w:marRight w:val="0"/>
      <w:marTop w:val="0"/>
      <w:marBottom w:val="0"/>
      <w:divBdr>
        <w:top w:val="none" w:sz="0" w:space="0" w:color="auto"/>
        <w:left w:val="none" w:sz="0" w:space="0" w:color="auto"/>
        <w:bottom w:val="none" w:sz="0" w:space="0" w:color="auto"/>
        <w:right w:val="none" w:sz="0" w:space="0" w:color="auto"/>
      </w:divBdr>
      <w:divsChild>
        <w:div w:id="1260791461">
          <w:blockQuote w:val="1"/>
          <w:marLeft w:val="0"/>
          <w:marRight w:val="0"/>
          <w:marTop w:val="0"/>
          <w:marBottom w:val="0"/>
          <w:divBdr>
            <w:top w:val="none" w:sz="0" w:space="0" w:color="auto"/>
            <w:left w:val="none" w:sz="0" w:space="0" w:color="auto"/>
            <w:bottom w:val="none" w:sz="0" w:space="0" w:color="auto"/>
            <w:right w:val="none" w:sz="0" w:space="0" w:color="auto"/>
          </w:divBdr>
          <w:divsChild>
            <w:div w:id="15519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070634">
      <w:bodyDiv w:val="1"/>
      <w:marLeft w:val="0"/>
      <w:marRight w:val="0"/>
      <w:marTop w:val="0"/>
      <w:marBottom w:val="0"/>
      <w:divBdr>
        <w:top w:val="none" w:sz="0" w:space="0" w:color="auto"/>
        <w:left w:val="none" w:sz="0" w:space="0" w:color="auto"/>
        <w:bottom w:val="none" w:sz="0" w:space="0" w:color="auto"/>
        <w:right w:val="none" w:sz="0" w:space="0" w:color="auto"/>
      </w:divBdr>
      <w:divsChild>
        <w:div w:id="1700659916">
          <w:marLeft w:val="0"/>
          <w:marRight w:val="0"/>
          <w:marTop w:val="150"/>
          <w:marBottom w:val="300"/>
          <w:divBdr>
            <w:top w:val="none" w:sz="0" w:space="0" w:color="auto"/>
            <w:left w:val="none" w:sz="0" w:space="0" w:color="auto"/>
            <w:bottom w:val="none" w:sz="0" w:space="0" w:color="auto"/>
            <w:right w:val="none" w:sz="0" w:space="0" w:color="auto"/>
          </w:divBdr>
        </w:div>
      </w:divsChild>
    </w:div>
    <w:div w:id="1376269472">
      <w:bodyDiv w:val="1"/>
      <w:marLeft w:val="0"/>
      <w:marRight w:val="0"/>
      <w:marTop w:val="0"/>
      <w:marBottom w:val="0"/>
      <w:divBdr>
        <w:top w:val="none" w:sz="0" w:space="0" w:color="auto"/>
        <w:left w:val="none" w:sz="0" w:space="0" w:color="auto"/>
        <w:bottom w:val="none" w:sz="0" w:space="0" w:color="auto"/>
        <w:right w:val="none" w:sz="0" w:space="0" w:color="auto"/>
      </w:divBdr>
    </w:div>
    <w:div w:id="1418134523">
      <w:bodyDiv w:val="1"/>
      <w:marLeft w:val="0"/>
      <w:marRight w:val="0"/>
      <w:marTop w:val="0"/>
      <w:marBottom w:val="0"/>
      <w:divBdr>
        <w:top w:val="none" w:sz="0" w:space="0" w:color="auto"/>
        <w:left w:val="none" w:sz="0" w:space="0" w:color="auto"/>
        <w:bottom w:val="none" w:sz="0" w:space="0" w:color="auto"/>
        <w:right w:val="none" w:sz="0" w:space="0" w:color="auto"/>
      </w:divBdr>
    </w:div>
    <w:div w:id="1632899029">
      <w:bodyDiv w:val="1"/>
      <w:marLeft w:val="0"/>
      <w:marRight w:val="0"/>
      <w:marTop w:val="0"/>
      <w:marBottom w:val="0"/>
      <w:divBdr>
        <w:top w:val="none" w:sz="0" w:space="0" w:color="auto"/>
        <w:left w:val="none" w:sz="0" w:space="0" w:color="auto"/>
        <w:bottom w:val="none" w:sz="0" w:space="0" w:color="auto"/>
        <w:right w:val="none" w:sz="0" w:space="0" w:color="auto"/>
      </w:divBdr>
    </w:div>
    <w:div w:id="1903633925">
      <w:bodyDiv w:val="1"/>
      <w:marLeft w:val="0"/>
      <w:marRight w:val="0"/>
      <w:marTop w:val="0"/>
      <w:marBottom w:val="0"/>
      <w:divBdr>
        <w:top w:val="none" w:sz="0" w:space="0" w:color="auto"/>
        <w:left w:val="none" w:sz="0" w:space="0" w:color="auto"/>
        <w:bottom w:val="none" w:sz="0" w:space="0" w:color="auto"/>
        <w:right w:val="none" w:sz="0" w:space="0" w:color="auto"/>
      </w:divBdr>
    </w:div>
    <w:div w:id="2097704436">
      <w:bodyDiv w:val="1"/>
      <w:marLeft w:val="0"/>
      <w:marRight w:val="0"/>
      <w:marTop w:val="0"/>
      <w:marBottom w:val="0"/>
      <w:divBdr>
        <w:top w:val="none" w:sz="0" w:space="0" w:color="auto"/>
        <w:left w:val="none" w:sz="0" w:space="0" w:color="auto"/>
        <w:bottom w:val="none" w:sz="0" w:space="0" w:color="auto"/>
        <w:right w:val="none" w:sz="0" w:space="0" w:color="auto"/>
      </w:divBdr>
      <w:divsChild>
        <w:div w:id="198124730">
          <w:blockQuote w:val="1"/>
          <w:marLeft w:val="0"/>
          <w:marRight w:val="0"/>
          <w:marTop w:val="0"/>
          <w:marBottom w:val="0"/>
          <w:divBdr>
            <w:top w:val="none" w:sz="0" w:space="0" w:color="auto"/>
            <w:left w:val="none" w:sz="0" w:space="0" w:color="auto"/>
            <w:bottom w:val="none" w:sz="0" w:space="0" w:color="auto"/>
            <w:right w:val="none" w:sz="0" w:space="0" w:color="auto"/>
          </w:divBdr>
          <w:divsChild>
            <w:div w:id="19951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oice21.org/our-mission-va-update/" TargetMode="External"/><Relationship Id="rId13" Type="http://schemas.openxmlformats.org/officeDocument/2006/relationships/hyperlink" Target="https://explore-education-statistics.service.gov.uk/find-statistics/children-in-need-a-focus-on-sexual-abuse-and-exploitation/20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xplore-education-statistics.service.gov.uk/find-statistics/children-in-need-a-focus-on-sexual-abuse-and-exploitation/202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webSettings" Target="webSettings.xml"/><Relationship Id="rId15" Type="http://schemas.openxmlformats.org/officeDocument/2006/relationships/hyperlink" Target="https://therapeuticthinking.co.uk/" TargetMode="Externa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ofe.org/wp-content/uploads/2025/06/DofE_external-benchmarks_report.pdf" TargetMode="External"/><Relationship Id="rId14" Type="http://schemas.openxmlformats.org/officeDocument/2006/relationships/hyperlink" Target="https://www.childrenscommissioner.gov.uk/news-and-blogs/childrens-mental-health-week-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3C8A1-8ED8-4E8D-B9F3-861DA383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3653</Words>
  <Characters>20828</Characters>
  <Application>Microsoft Office Word</Application>
  <DocSecurity>0</DocSecurity>
  <Lines>173</Lines>
  <Paragraphs>48</Paragraphs>
  <ScaleCrop>false</ScaleCrop>
  <Company/>
  <LinksUpToDate>false</LinksUpToDate>
  <CharactersWithSpaces>24433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Head</cp:lastModifiedBy>
  <cp:revision>3</cp:revision>
  <cp:lastPrinted>2014-09-17T13:26:00Z</cp:lastPrinted>
  <dcterms:created xsi:type="dcterms:W3CDTF">2025-12-16T10:16:00Z</dcterms:created>
  <dcterms:modified xsi:type="dcterms:W3CDTF">2026-01-23T11:02:00Z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_DocHome">
    <vt:i4>-36835343</vt:i4>
  </property>
</Properties>
</file>